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2AF" w:rsidRDefault="003062AF" w:rsidP="003062AF">
      <w:pPr>
        <w:jc w:val="center"/>
        <w:rPr>
          <w:noProof/>
        </w:rPr>
      </w:pPr>
      <w:r>
        <w:rPr>
          <w:noProof/>
        </w:rPr>
        <w:drawing>
          <wp:inline distT="0" distB="0" distL="0" distR="0">
            <wp:extent cx="1704975" cy="771525"/>
            <wp:effectExtent l="0" t="0" r="9525" b="9525"/>
            <wp:docPr id="2" name="Picture 4" descr="Description: 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dschaut\AppData\Local\Microsoft\Windows\Temporary Internet Files\Content.Outlook\OU8BYNT3\AC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771525"/>
                    </a:xfrm>
                    <a:prstGeom prst="rect">
                      <a:avLst/>
                    </a:prstGeom>
                    <a:noFill/>
                    <a:ln>
                      <a:noFill/>
                    </a:ln>
                  </pic:spPr>
                </pic:pic>
              </a:graphicData>
            </a:graphic>
          </wp:inline>
        </w:drawing>
      </w:r>
    </w:p>
    <w:p w:rsidR="003062AF" w:rsidRDefault="003062AF">
      <w:pPr>
        <w:rPr>
          <w:noProof/>
        </w:rPr>
      </w:pPr>
    </w:p>
    <w:p w:rsidR="00534420" w:rsidRDefault="00534420">
      <w:pPr>
        <w:rPr>
          <w:b/>
        </w:rPr>
      </w:pPr>
      <w:r>
        <w:rPr>
          <w:b/>
        </w:rPr>
        <w:t xml:space="preserve">Post-operative Instructions: </w:t>
      </w:r>
      <w:r w:rsidR="004B28BF">
        <w:rPr>
          <w:b/>
        </w:rPr>
        <w:t>Lower extremity fracture repair</w:t>
      </w:r>
    </w:p>
    <w:p w:rsidR="00534420" w:rsidRDefault="00534420">
      <w:pPr>
        <w:rPr>
          <w:b/>
        </w:rPr>
      </w:pPr>
    </w:p>
    <w:p w:rsidR="00534420" w:rsidRDefault="00534420"/>
    <w:p w:rsidR="00534420" w:rsidRPr="006121B2" w:rsidRDefault="00534420">
      <w:pPr>
        <w:rPr>
          <w:b/>
        </w:rPr>
      </w:pPr>
      <w:r w:rsidRPr="006121B2">
        <w:rPr>
          <w:b/>
        </w:rPr>
        <w:t>Your post-op appointment is on:</w:t>
      </w:r>
      <w:r>
        <w:rPr>
          <w:b/>
        </w:rPr>
        <w:t xml:space="preserve"> </w:t>
      </w:r>
      <w:r w:rsidRPr="006121B2">
        <w:rPr>
          <w:b/>
        </w:rPr>
        <w:t>_______________</w:t>
      </w:r>
    </w:p>
    <w:p w:rsidR="00534420" w:rsidRDefault="00534420"/>
    <w:p w:rsidR="00534420" w:rsidRPr="006121B2" w:rsidRDefault="00534420">
      <w:pPr>
        <w:rPr>
          <w:b/>
        </w:rPr>
      </w:pPr>
      <w:r w:rsidRPr="006121B2">
        <w:rPr>
          <w:b/>
        </w:rPr>
        <w:t>Your appointment is at</w:t>
      </w:r>
      <w:r>
        <w:rPr>
          <w:b/>
        </w:rPr>
        <w:t xml:space="preserve"> </w:t>
      </w:r>
      <w:r>
        <w:rPr>
          <w:i/>
        </w:rPr>
        <w:t>(circle one)</w:t>
      </w:r>
      <w:r w:rsidRPr="006121B2">
        <w:rPr>
          <w:b/>
        </w:rPr>
        <w:t>:</w:t>
      </w:r>
    </w:p>
    <w:p w:rsidR="00534420" w:rsidRDefault="00534420"/>
    <w:p w:rsidR="00534420" w:rsidRDefault="00534420">
      <w:pPr>
        <w:sectPr w:rsidR="00534420">
          <w:pgSz w:w="12240" w:h="15840"/>
          <w:pgMar w:top="1440" w:right="1800" w:bottom="1440" w:left="1800" w:header="720" w:footer="720" w:gutter="0"/>
          <w:cols w:space="720"/>
          <w:docGrid w:linePitch="360"/>
        </w:sectPr>
      </w:pPr>
    </w:p>
    <w:p w:rsidR="00534420" w:rsidRDefault="00534420">
      <w:pPr>
        <w:sectPr w:rsidR="00534420">
          <w:type w:val="continuous"/>
          <w:pgSz w:w="12240" w:h="15840"/>
          <w:pgMar w:top="1440" w:right="1800" w:bottom="1440" w:left="1800" w:header="720" w:footer="720" w:gutter="0"/>
          <w:cols w:space="720"/>
          <w:docGrid w:linePitch="360"/>
        </w:sectPr>
      </w:pPr>
      <w:r>
        <w:lastRenderedPageBreak/>
        <w:t xml:space="preserve">        </w:t>
      </w:r>
    </w:p>
    <w:p w:rsidR="00534420" w:rsidRDefault="00534420">
      <w:r>
        <w:lastRenderedPageBreak/>
        <w:t xml:space="preserve">        Altoona Office</w:t>
      </w:r>
    </w:p>
    <w:p w:rsidR="00534420" w:rsidRDefault="00534420">
      <w:r>
        <w:t xml:space="preserve">        3000 Fairway Dr</w:t>
      </w:r>
    </w:p>
    <w:p w:rsidR="00534420" w:rsidRDefault="00534420">
      <w:r>
        <w:t xml:space="preserve">        Altoona, PA 16602                                        </w:t>
      </w:r>
    </w:p>
    <w:p w:rsidR="00534420" w:rsidRDefault="00534420">
      <w:r>
        <w:t xml:space="preserve">        Phone: 814-942-1166</w:t>
      </w:r>
    </w:p>
    <w:p w:rsidR="00534420" w:rsidRDefault="00534420">
      <w:r>
        <w:t xml:space="preserve">        Fax: 814-942-6222</w:t>
      </w:r>
    </w:p>
    <w:p w:rsidR="00534420" w:rsidRDefault="00534420" w:rsidP="00B607BB"/>
    <w:p w:rsidR="00B607BB" w:rsidRDefault="00B607BB" w:rsidP="00B607BB">
      <w:r>
        <w:lastRenderedPageBreak/>
        <w:t xml:space="preserve">        Roaring Spring Office</w:t>
      </w:r>
    </w:p>
    <w:p w:rsidR="00B607BB" w:rsidRDefault="00B607BB" w:rsidP="00B607BB">
      <w:r>
        <w:t xml:space="preserve">        121 June Dr</w:t>
      </w:r>
    </w:p>
    <w:p w:rsidR="00B607BB" w:rsidRDefault="00B607BB" w:rsidP="00B607BB">
      <w:r>
        <w:t xml:space="preserve">        Roaring Spring, PA 16673</w:t>
      </w:r>
    </w:p>
    <w:p w:rsidR="00B607BB" w:rsidRDefault="00B607BB" w:rsidP="00B607BB">
      <w:r>
        <w:t xml:space="preserve">        Phone: 814-942-1166</w:t>
      </w:r>
    </w:p>
    <w:p w:rsidR="00B607BB" w:rsidRDefault="00B607BB" w:rsidP="00B607BB">
      <w:r>
        <w:t xml:space="preserve">        Fax: 814-942-6222</w:t>
      </w:r>
    </w:p>
    <w:p w:rsidR="00B607BB" w:rsidRDefault="00B607BB" w:rsidP="00B607BB">
      <w:pPr>
        <w:sectPr w:rsidR="00B607BB" w:rsidSect="00B607BB">
          <w:type w:val="continuous"/>
          <w:pgSz w:w="12240" w:h="15840"/>
          <w:pgMar w:top="1440" w:right="1800" w:bottom="1440" w:left="1800" w:header="720" w:footer="720" w:gutter="0"/>
          <w:cols w:num="2" w:space="720"/>
          <w:docGrid w:linePitch="360"/>
        </w:sectPr>
      </w:pPr>
    </w:p>
    <w:p w:rsidR="00B607BB" w:rsidRDefault="00B607BB" w:rsidP="00B607BB"/>
    <w:p w:rsidR="00B607BB" w:rsidRDefault="00B607BB" w:rsidP="00B607BB">
      <w:r>
        <w:t xml:space="preserve">        Tyrone Hospital</w:t>
      </w:r>
    </w:p>
    <w:p w:rsidR="00B607BB" w:rsidRDefault="00B607BB" w:rsidP="00B607BB">
      <w:pPr>
        <w:sectPr w:rsidR="00B607BB" w:rsidSect="00B607BB">
          <w:type w:val="continuous"/>
          <w:pgSz w:w="12240" w:h="15840"/>
          <w:pgMar w:top="1440" w:right="1800" w:bottom="1440" w:left="1800" w:header="720" w:footer="720" w:gutter="0"/>
          <w:cols w:space="720"/>
          <w:docGrid w:linePitch="360"/>
        </w:sectPr>
      </w:pPr>
    </w:p>
    <w:p w:rsidR="00B607BB" w:rsidRDefault="00B607BB" w:rsidP="00B607BB">
      <w:pPr>
        <w:ind w:left="360"/>
      </w:pPr>
      <w:r>
        <w:lastRenderedPageBreak/>
        <w:t xml:space="preserve">  187 Hospital Dr</w:t>
      </w:r>
    </w:p>
    <w:p w:rsidR="00B607BB" w:rsidRDefault="00B607BB" w:rsidP="00B607BB">
      <w:pPr>
        <w:ind w:left="360"/>
      </w:pPr>
      <w:r>
        <w:t xml:space="preserve">  Tyrone, PA 16686</w:t>
      </w:r>
    </w:p>
    <w:p w:rsidR="00B607BB" w:rsidRDefault="00B607BB" w:rsidP="00B607BB">
      <w:pPr>
        <w:ind w:left="360"/>
      </w:pPr>
      <w:r>
        <w:t xml:space="preserve">  Phone: 814-684-6301</w:t>
      </w:r>
    </w:p>
    <w:p w:rsidR="00B607BB" w:rsidRDefault="00B607BB" w:rsidP="00B607BB">
      <w:pPr>
        <w:ind w:left="360"/>
      </w:pPr>
    </w:p>
    <w:p w:rsidR="00B607BB" w:rsidRDefault="00B607BB" w:rsidP="00B607BB">
      <w:pPr>
        <w:ind w:left="360"/>
      </w:pPr>
    </w:p>
    <w:p w:rsidR="00B607BB" w:rsidRPr="00493714" w:rsidRDefault="00B607BB" w:rsidP="00B607BB">
      <w:pPr>
        <w:rPr>
          <w:u w:val="single"/>
        </w:rPr>
      </w:pPr>
      <w:r>
        <w:rPr>
          <w:u w:val="single"/>
        </w:rPr>
        <w:t>Ice and elevation</w:t>
      </w:r>
    </w:p>
    <w:p w:rsidR="00B607BB" w:rsidRDefault="00B607BB" w:rsidP="00B607BB">
      <w:pPr>
        <w:ind w:left="360"/>
      </w:pPr>
      <w:r>
        <w:t xml:space="preserve">During the first few days after surgery it is very important for you to elevate your leg above the level of your heart and to ice your knee as much as possible.  You may apply ice to your </w:t>
      </w:r>
      <w:r w:rsidR="004B28BF">
        <w:t>leg</w:t>
      </w:r>
      <w:r>
        <w:t xml:space="preserve"> for 20 minutes at a time every 1 to 2 hours while awake.  The more you are able to ice your leg the less pain and swelling you are going to have.  While icing your leg, occasionally </w:t>
      </w:r>
      <w:r w:rsidR="00107EEA">
        <w:t xml:space="preserve">flex and extend your toes and </w:t>
      </w:r>
      <w:r>
        <w:t>rotate your ankle in clockwise and counterclockwise circles</w:t>
      </w:r>
      <w:r w:rsidR="00107EEA">
        <w:t xml:space="preserve"> (unless immobilized)</w:t>
      </w:r>
      <w:r>
        <w:t xml:space="preserve"> to improve circulation and help prevent blood clots.</w:t>
      </w:r>
    </w:p>
    <w:p w:rsidR="00B607BB" w:rsidRDefault="00B607BB" w:rsidP="00B607BB">
      <w:pPr>
        <w:ind w:left="360"/>
      </w:pPr>
    </w:p>
    <w:p w:rsidR="00B607BB" w:rsidRPr="00493714" w:rsidRDefault="00B607BB" w:rsidP="00B607BB">
      <w:pPr>
        <w:rPr>
          <w:u w:val="single"/>
        </w:rPr>
      </w:pPr>
      <w:r>
        <w:rPr>
          <w:u w:val="single"/>
        </w:rPr>
        <w:t>Pain</w:t>
      </w:r>
    </w:p>
    <w:p w:rsidR="00B607BB" w:rsidRDefault="00B607BB" w:rsidP="00B607BB">
      <w:pPr>
        <w:ind w:left="360"/>
      </w:pPr>
      <w:r>
        <w:t>Some pain after surgery is normal and should be expected!  The pain reliever _____________ has prescribed for you to help relieve your pain.  You may also take 600mg ibuprofen (aka Advil, Motrin, etc.) every 6 hours in addition to the prescribed medication to relieve your pain.  Do not take additional acetaminophen (aka Tylenol) because the prescribed pain medicine already has acetaminophen in it.</w:t>
      </w:r>
    </w:p>
    <w:p w:rsidR="00534420" w:rsidRDefault="00534420" w:rsidP="00B607BB">
      <w:pPr>
        <w:ind w:left="360"/>
      </w:pPr>
    </w:p>
    <w:p w:rsidR="00534420" w:rsidRPr="00946AFB" w:rsidRDefault="00534420" w:rsidP="00534420">
      <w:pPr>
        <w:rPr>
          <w:u w:val="single"/>
        </w:rPr>
      </w:pPr>
      <w:r>
        <w:rPr>
          <w:u w:val="single"/>
        </w:rPr>
        <w:t>Splint and brace wear</w:t>
      </w:r>
    </w:p>
    <w:p w:rsidR="00534420" w:rsidRDefault="00534420" w:rsidP="00534420">
      <w:pPr>
        <w:ind w:left="360"/>
      </w:pPr>
      <w:r>
        <w:t>You may have a brace or splint on your leg following your surgery.  Your instructions for wearing the splint/brace are (</w:t>
      </w:r>
      <w:r>
        <w:rPr>
          <w:i/>
        </w:rPr>
        <w:t>circle indicated)</w:t>
      </w:r>
      <w:r>
        <w:t xml:space="preserve">: </w:t>
      </w:r>
    </w:p>
    <w:p w:rsidR="00534420" w:rsidRDefault="00534420" w:rsidP="00534420">
      <w:pPr>
        <w:ind w:left="1080"/>
      </w:pPr>
      <w:r>
        <w:t>Remove when comfortable to do so</w:t>
      </w:r>
    </w:p>
    <w:p w:rsidR="00534420" w:rsidRDefault="00534420" w:rsidP="00534420">
      <w:pPr>
        <w:ind w:left="1080"/>
      </w:pPr>
      <w:r>
        <w:lastRenderedPageBreak/>
        <w:t>Remove during bathing and changing the bandage</w:t>
      </w:r>
    </w:p>
    <w:p w:rsidR="00534420" w:rsidRDefault="00534420" w:rsidP="00534420">
      <w:pPr>
        <w:ind w:left="1080"/>
      </w:pPr>
      <w:r>
        <w:t>Do not remove at any time</w:t>
      </w:r>
    </w:p>
    <w:p w:rsidR="00534420" w:rsidRDefault="00534420" w:rsidP="00534420">
      <w:pPr>
        <w:ind w:left="360"/>
      </w:pPr>
      <w:r>
        <w:t>Even if you are allowed to remove the splint/brace, it should always be worn in situations when someone may bump into your leg (ex. pets, children, crowds).</w:t>
      </w:r>
    </w:p>
    <w:p w:rsidR="00B607BB" w:rsidRDefault="00B607BB" w:rsidP="00B607BB">
      <w:pPr>
        <w:rPr>
          <w:u w:val="single"/>
        </w:rPr>
      </w:pPr>
    </w:p>
    <w:p w:rsidR="00B607BB" w:rsidRPr="00493714" w:rsidRDefault="00B607BB" w:rsidP="00B607BB">
      <w:pPr>
        <w:rPr>
          <w:u w:val="single"/>
        </w:rPr>
      </w:pPr>
      <w:r>
        <w:rPr>
          <w:u w:val="single"/>
        </w:rPr>
        <w:t>Wound care and bandaging</w:t>
      </w:r>
    </w:p>
    <w:p w:rsidR="00534420" w:rsidRDefault="00534420" w:rsidP="00534420">
      <w:pPr>
        <w:ind w:left="360"/>
      </w:pPr>
      <w:r>
        <w:t xml:space="preserve">For the first 2 days after surgery do not allow your bandages to get wet.  Getting your bandages wet will increase your risk of infection.  Your instructions for changing your bandage are </w:t>
      </w:r>
      <w:r>
        <w:rPr>
          <w:i/>
        </w:rPr>
        <w:t>(circle one)</w:t>
      </w:r>
      <w:r>
        <w:t>:</w:t>
      </w:r>
    </w:p>
    <w:p w:rsidR="00534420" w:rsidRDefault="00534420" w:rsidP="00534420">
      <w:pPr>
        <w:ind w:left="360"/>
      </w:pPr>
    </w:p>
    <w:p w:rsidR="00B607BB" w:rsidRDefault="00534420" w:rsidP="00534420">
      <w:pPr>
        <w:ind w:left="360"/>
      </w:pPr>
      <w:r>
        <w:t>Do not remove the bandage or the splint if one is present.  This will be performed at your first postoperative appointment</w:t>
      </w:r>
    </w:p>
    <w:p w:rsidR="00534420" w:rsidRDefault="00534420" w:rsidP="00534420">
      <w:pPr>
        <w:ind w:left="360"/>
      </w:pPr>
    </w:p>
    <w:p w:rsidR="00534420" w:rsidRDefault="00534420" w:rsidP="00534420">
      <w:pPr>
        <w:ind w:left="360"/>
      </w:pPr>
      <w:r>
        <w:t>Follow the steps below to change your bandage:</w:t>
      </w:r>
    </w:p>
    <w:p w:rsidR="00B607BB" w:rsidRDefault="00B607BB" w:rsidP="00B607BB">
      <w:pPr>
        <w:numPr>
          <w:ilvl w:val="0"/>
          <w:numId w:val="3"/>
        </w:numPr>
      </w:pPr>
      <w:r>
        <w:t>Remove the brace</w:t>
      </w:r>
      <w:r w:rsidR="00534420">
        <w:t>/splint</w:t>
      </w:r>
      <w:r>
        <w:t xml:space="preserve"> from your </w:t>
      </w:r>
      <w:r w:rsidR="00534420">
        <w:t>leg</w:t>
      </w:r>
      <w:r>
        <w:t>.  You should keep your leg straight during the remainder of rebandaging.</w:t>
      </w:r>
    </w:p>
    <w:p w:rsidR="00B607BB" w:rsidRDefault="00B607BB" w:rsidP="00B607BB">
      <w:pPr>
        <w:numPr>
          <w:ilvl w:val="0"/>
          <w:numId w:val="3"/>
        </w:numPr>
      </w:pPr>
      <w:r>
        <w:t xml:space="preserve">Remove the ACE wrap and any padding from around the </w:t>
      </w:r>
      <w:r w:rsidR="00534420">
        <w:t>leg</w:t>
      </w:r>
      <w:r>
        <w:t xml:space="preserve">.  </w:t>
      </w:r>
    </w:p>
    <w:p w:rsidR="00B607BB" w:rsidRDefault="00B607BB" w:rsidP="00B607BB">
      <w:pPr>
        <w:numPr>
          <w:ilvl w:val="0"/>
          <w:numId w:val="3"/>
        </w:numPr>
      </w:pPr>
      <w:r>
        <w:t xml:space="preserve">If you have stitches or steri-strips over your incisions, do not remove them!  We will remove any stitches or steri-strips in the office at your postoperative appointment.  </w:t>
      </w:r>
    </w:p>
    <w:p w:rsidR="00B607BB" w:rsidRDefault="00B607BB" w:rsidP="00B607BB">
      <w:pPr>
        <w:numPr>
          <w:ilvl w:val="0"/>
          <w:numId w:val="3"/>
        </w:numPr>
      </w:pPr>
      <w:r>
        <w:t xml:space="preserve">To clean your </w:t>
      </w:r>
      <w:r w:rsidR="00534420">
        <w:t>leg</w:t>
      </w:r>
      <w:r>
        <w:t xml:space="preserve">, dampen a piece of gauze or a cotton ball with either hydrogen peroxide or rubbing alcohol and pat the skin around your incisions.  </w:t>
      </w:r>
    </w:p>
    <w:p w:rsidR="00B607BB" w:rsidRDefault="00B607BB" w:rsidP="00B607BB">
      <w:pPr>
        <w:numPr>
          <w:ilvl w:val="0"/>
          <w:numId w:val="3"/>
        </w:numPr>
      </w:pPr>
      <w:r>
        <w:t xml:space="preserve">Cover your </w:t>
      </w:r>
      <w:r w:rsidR="0040098A">
        <w:t>incision</w:t>
      </w:r>
      <w:r>
        <w:t xml:space="preserve"> with clean gauze and rewrap the ACE bandage securely but not too tight around your </w:t>
      </w:r>
      <w:r w:rsidR="0040098A">
        <w:t>leg</w:t>
      </w:r>
      <w:r>
        <w:t>.  If the ACE wrap is mildly stained, it may be washed in a washing machine on the gentle cycle and hung to dry.  Bandaging supplies can be found at any drug store or large store such as Wal-Mart or Target.</w:t>
      </w:r>
    </w:p>
    <w:p w:rsidR="00B607BB" w:rsidRDefault="00B607BB" w:rsidP="00B607BB">
      <w:pPr>
        <w:numPr>
          <w:ilvl w:val="0"/>
          <w:numId w:val="3"/>
        </w:numPr>
      </w:pPr>
      <w:r>
        <w:t>Change the bandage daily.  If you are having no drainage from your incisions, you may cover them with band-aids instead of the gauze.</w:t>
      </w:r>
    </w:p>
    <w:p w:rsidR="00B607BB" w:rsidRDefault="00B607BB" w:rsidP="00B607BB">
      <w:pPr>
        <w:ind w:left="1080"/>
      </w:pPr>
    </w:p>
    <w:p w:rsidR="00B607BB" w:rsidRDefault="00B607BB" w:rsidP="00B607BB">
      <w:pPr>
        <w:ind w:left="360"/>
      </w:pPr>
      <w:r>
        <w:t>Slight or occasional drainage is normal in the first few days after surgery.  If you are having a lot of drainage such as soaking a bandage in less than 30 minutes or heavy drainage lasting more than 3 days after surgery, please call the office to speak to Dr. Van Kleunen’s nurse or physician assistant.</w:t>
      </w:r>
    </w:p>
    <w:p w:rsidR="00B607BB" w:rsidRDefault="00B607BB" w:rsidP="00B607BB">
      <w:pPr>
        <w:ind w:left="360"/>
      </w:pPr>
    </w:p>
    <w:p w:rsidR="00B607BB" w:rsidRPr="00ED7FE1" w:rsidRDefault="00B607BB" w:rsidP="00B607BB">
      <w:pPr>
        <w:rPr>
          <w:u w:val="single"/>
        </w:rPr>
      </w:pPr>
      <w:r>
        <w:rPr>
          <w:u w:val="single"/>
        </w:rPr>
        <w:t>Bathing</w:t>
      </w:r>
    </w:p>
    <w:p w:rsidR="00B607BB" w:rsidRDefault="00B607BB" w:rsidP="00B607BB">
      <w:pPr>
        <w:ind w:left="360"/>
      </w:pPr>
      <w:r>
        <w:t xml:space="preserve">Initially after surgery you should sponge bathe yourself.  Clean the area around your incision as directed above.  Do not put any creams or lotions on your incision.  If your incision is completely dry, you may </w:t>
      </w:r>
      <w:r w:rsidRPr="00F673D2">
        <w:t>begin showering 48 hours</w:t>
      </w:r>
      <w:r>
        <w:t xml:space="preserve"> after surgery.  When you do this, you may let soapy water run over the incision, but do not scrub the incision.  You may not take a bath or get into a pool or Jacuzzi until given permission to do so.  Do not begin showering if you are having drainage from your incision.</w:t>
      </w:r>
    </w:p>
    <w:p w:rsidR="00B607BB" w:rsidRDefault="00B607BB" w:rsidP="00B607BB">
      <w:pPr>
        <w:ind w:left="360"/>
      </w:pPr>
    </w:p>
    <w:p w:rsidR="00B607BB" w:rsidRPr="00493714" w:rsidRDefault="003062AF" w:rsidP="00B607BB">
      <w:pPr>
        <w:rPr>
          <w:u w:val="single"/>
        </w:rPr>
      </w:pPr>
      <w:r>
        <w:rPr>
          <w:u w:val="single"/>
        </w:rPr>
        <w:br w:type="page"/>
      </w:r>
      <w:r w:rsidR="00B607BB">
        <w:rPr>
          <w:u w:val="single"/>
        </w:rPr>
        <w:lastRenderedPageBreak/>
        <w:t>Reasons for concern</w:t>
      </w:r>
    </w:p>
    <w:p w:rsidR="00B607BB" w:rsidRDefault="00B607BB" w:rsidP="00B607BB">
      <w:pPr>
        <w:ind w:left="360"/>
      </w:pPr>
      <w:r>
        <w:t>If you have any of the following signs, please call our office at any time:</w:t>
      </w:r>
    </w:p>
    <w:p w:rsidR="00B607BB" w:rsidRDefault="00B607BB" w:rsidP="00B607BB">
      <w:pPr>
        <w:numPr>
          <w:ilvl w:val="1"/>
          <w:numId w:val="4"/>
        </w:numPr>
      </w:pPr>
      <w:r>
        <w:t>Redness or excessive drainage around the incisions</w:t>
      </w:r>
    </w:p>
    <w:p w:rsidR="00B607BB" w:rsidRDefault="00B607BB" w:rsidP="00B607BB">
      <w:pPr>
        <w:numPr>
          <w:ilvl w:val="1"/>
          <w:numId w:val="4"/>
        </w:numPr>
      </w:pPr>
      <w:r>
        <w:t>A temperature greater than 101.5°.</w:t>
      </w:r>
    </w:p>
    <w:p w:rsidR="00B607BB" w:rsidRDefault="00B607BB" w:rsidP="00B607BB">
      <w:pPr>
        <w:numPr>
          <w:ilvl w:val="1"/>
          <w:numId w:val="4"/>
        </w:numPr>
      </w:pPr>
      <w:r>
        <w:t>Persistent numbness or weakness in your leg.</w:t>
      </w:r>
    </w:p>
    <w:p w:rsidR="00B607BB" w:rsidRDefault="00B607BB" w:rsidP="00B607BB">
      <w:pPr>
        <w:numPr>
          <w:ilvl w:val="1"/>
          <w:numId w:val="4"/>
        </w:numPr>
      </w:pPr>
      <w:r>
        <w:t>Pain, redness, tenderness, or significant swelling in your calf or pain in the calf when the foot is pulled upwards.  This may be the sign of a blood clot and should be reported to the office immediately.  Do not massage your calf or you may dislodge a clot.</w:t>
      </w:r>
    </w:p>
    <w:p w:rsidR="00B607BB" w:rsidRPr="003062AF" w:rsidRDefault="00B607BB" w:rsidP="00B607BB">
      <w:pPr>
        <w:ind w:left="1080"/>
        <w:rPr>
          <w:sz w:val="18"/>
        </w:rPr>
      </w:pPr>
    </w:p>
    <w:p w:rsidR="00B607BB" w:rsidRPr="00493714" w:rsidRDefault="00B607BB" w:rsidP="00B607BB">
      <w:pPr>
        <w:rPr>
          <w:u w:val="single"/>
        </w:rPr>
      </w:pPr>
      <w:r>
        <w:rPr>
          <w:u w:val="single"/>
        </w:rPr>
        <w:t>Blood thinners</w:t>
      </w:r>
    </w:p>
    <w:p w:rsidR="0040098A" w:rsidRDefault="0040098A" w:rsidP="00B607BB">
      <w:pPr>
        <w:ind w:left="360"/>
        <w:rPr>
          <w:i/>
        </w:rPr>
      </w:pPr>
      <w:r>
        <w:t xml:space="preserve">You may be prescribed a blood-thinning medication after surgery to reduce the risk of blood clots.  Your instructions are as follows: </w:t>
      </w:r>
      <w:r w:rsidR="00B607BB">
        <w:rPr>
          <w:i/>
        </w:rPr>
        <w:t xml:space="preserve">(circle one) </w:t>
      </w:r>
    </w:p>
    <w:p w:rsidR="0040098A" w:rsidRDefault="0040098A" w:rsidP="00B607BB">
      <w:pPr>
        <w:ind w:left="360"/>
      </w:pPr>
      <w:r>
        <w:t>No blood-thinning medication has been prescribed</w:t>
      </w:r>
    </w:p>
    <w:p w:rsidR="00B607BB" w:rsidRDefault="00B607BB" w:rsidP="00B607BB">
      <w:pPr>
        <w:ind w:left="360"/>
      </w:pPr>
      <w:r>
        <w:t xml:space="preserve">Take 1 full strength (325mg) aspirin </w:t>
      </w:r>
      <w:r w:rsidR="0040098A">
        <w:t xml:space="preserve">every _______hours </w:t>
      </w:r>
      <w:r>
        <w:t xml:space="preserve">for </w:t>
      </w:r>
      <w:r w:rsidR="0040098A">
        <w:t>___</w:t>
      </w:r>
      <w:r>
        <w:t xml:space="preserve"> days.</w:t>
      </w:r>
    </w:p>
    <w:p w:rsidR="0040098A" w:rsidRDefault="0040098A" w:rsidP="00B607BB">
      <w:pPr>
        <w:ind w:left="360"/>
      </w:pPr>
      <w:r>
        <w:t>Inject ___mg Lovenox subcutaneously every _____ hours for ____ days.</w:t>
      </w:r>
    </w:p>
    <w:p w:rsidR="00B607BB" w:rsidRPr="003062AF" w:rsidRDefault="00B607BB" w:rsidP="00B607BB">
      <w:pPr>
        <w:ind w:left="360"/>
        <w:rPr>
          <w:sz w:val="18"/>
        </w:rPr>
      </w:pPr>
    </w:p>
    <w:p w:rsidR="00B607BB" w:rsidRPr="00493714" w:rsidRDefault="00B607BB" w:rsidP="00B607BB">
      <w:pPr>
        <w:rPr>
          <w:u w:val="single"/>
        </w:rPr>
      </w:pPr>
      <w:r>
        <w:rPr>
          <w:u w:val="single"/>
        </w:rPr>
        <w:t>Weight-bearing and physical therapy</w:t>
      </w:r>
    </w:p>
    <w:p w:rsidR="00B607BB" w:rsidRDefault="00B607BB" w:rsidP="00B607BB">
      <w:pPr>
        <w:ind w:left="360"/>
      </w:pPr>
      <w:r>
        <w:t>Your weight-bearing instructions are ________________________.</w:t>
      </w:r>
    </w:p>
    <w:p w:rsidR="00B607BB" w:rsidRPr="003062AF" w:rsidRDefault="00B607BB" w:rsidP="00B607BB">
      <w:pPr>
        <w:rPr>
          <w:sz w:val="18"/>
        </w:rPr>
      </w:pPr>
    </w:p>
    <w:p w:rsidR="00B607BB" w:rsidRDefault="00B607BB" w:rsidP="00B607BB">
      <w:pPr>
        <w:ind w:left="360"/>
      </w:pPr>
      <w:r>
        <w:t>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B607BB" w:rsidRPr="003062AF" w:rsidRDefault="00B607BB" w:rsidP="00B607BB">
      <w:pPr>
        <w:rPr>
          <w:sz w:val="18"/>
        </w:rPr>
      </w:pPr>
    </w:p>
    <w:p w:rsidR="00B607BB" w:rsidRPr="00213F56" w:rsidRDefault="00B607BB" w:rsidP="00B607BB">
      <w:pPr>
        <w:rPr>
          <w:u w:val="single"/>
        </w:rPr>
      </w:pPr>
      <w:r>
        <w:rPr>
          <w:u w:val="single"/>
        </w:rPr>
        <w:t>Driving an automobile</w:t>
      </w:r>
    </w:p>
    <w:p w:rsidR="00B607BB" w:rsidRDefault="00B607BB" w:rsidP="00B607BB">
      <w:pPr>
        <w:ind w:left="360"/>
      </w:pPr>
      <w:r>
        <w:t xml:space="preserve">Do not drive an automobile until someone from Dr. Van Kleunen’s team says that it is okay to do so.  </w:t>
      </w:r>
      <w:r w:rsidRPr="00213F56">
        <w:t xml:space="preserve">You will be allowed to drive a car once you are able to walk </w:t>
      </w:r>
      <w:r>
        <w:t>stably</w:t>
      </w:r>
      <w:r w:rsidRPr="00213F56">
        <w:t xml:space="preserve"> and feel that it is safe for you to drive.  You must also be off of any narcotic pain medication before you are allowed to drive.  Most people return to driving </w:t>
      </w:r>
      <w:r>
        <w:t>within a few weeks</w:t>
      </w:r>
      <w:r w:rsidRPr="00213F56">
        <w:t xml:space="preserve"> after surgery.</w:t>
      </w:r>
    </w:p>
    <w:p w:rsidR="00B607BB" w:rsidRPr="003062AF" w:rsidRDefault="00B607BB" w:rsidP="00B607BB">
      <w:pPr>
        <w:rPr>
          <w:sz w:val="18"/>
          <w:u w:val="single"/>
        </w:rPr>
      </w:pPr>
    </w:p>
    <w:p w:rsidR="00B607BB" w:rsidRPr="00493714" w:rsidRDefault="00B607BB" w:rsidP="00B607BB">
      <w:pPr>
        <w:rPr>
          <w:u w:val="single"/>
        </w:rPr>
      </w:pPr>
      <w:r>
        <w:rPr>
          <w:u w:val="single"/>
        </w:rPr>
        <w:t>Prescription refills</w:t>
      </w:r>
    </w:p>
    <w:p w:rsidR="00B607BB" w:rsidRDefault="00B607BB" w:rsidP="00B607BB">
      <w:pPr>
        <w:ind w:left="360"/>
      </w:pPr>
      <w:r>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rsidR="00B607BB" w:rsidRPr="003062AF" w:rsidRDefault="00B607BB" w:rsidP="00B607BB">
      <w:pPr>
        <w:rPr>
          <w:sz w:val="18"/>
        </w:rPr>
      </w:pPr>
    </w:p>
    <w:p w:rsidR="00B607BB" w:rsidRPr="00493714" w:rsidRDefault="00B607BB" w:rsidP="00B607BB">
      <w:pPr>
        <w:rPr>
          <w:u w:val="single"/>
        </w:rPr>
      </w:pPr>
      <w:r>
        <w:rPr>
          <w:u w:val="single"/>
        </w:rPr>
        <w:t>Questions or problems</w:t>
      </w:r>
    </w:p>
    <w:p w:rsidR="00B607BB" w:rsidRDefault="00B607BB" w:rsidP="00B607BB">
      <w:pPr>
        <w:ind w:left="360"/>
      </w:pPr>
      <w:r>
        <w:t>If you have any questions or concerns, please contact the office at 814-942-1166.  When the office is closed, there is someone on call for emergencies only.  If you have an emergency, please call the office or go to the nearest emergency room.</w:t>
      </w:r>
    </w:p>
    <w:p w:rsidR="00B607BB" w:rsidRPr="003062AF" w:rsidRDefault="00B607BB" w:rsidP="00B607BB">
      <w:pPr>
        <w:rPr>
          <w:sz w:val="18"/>
        </w:rPr>
      </w:pPr>
    </w:p>
    <w:p w:rsidR="00B607BB" w:rsidRPr="003062AF" w:rsidRDefault="00B607BB" w:rsidP="00B607BB">
      <w:pPr>
        <w:rPr>
          <w:sz w:val="18"/>
        </w:rPr>
      </w:pPr>
    </w:p>
    <w:p w:rsidR="003062AF" w:rsidRDefault="00B607BB" w:rsidP="00B607BB">
      <w:pPr>
        <w:rPr>
          <w:i/>
        </w:rPr>
      </w:pPr>
      <w:r w:rsidRPr="0085773F">
        <w:rPr>
          <w:i/>
        </w:rPr>
        <w:t xml:space="preserve">We at </w:t>
      </w:r>
      <w:r w:rsidR="00E350C6">
        <w:rPr>
          <w:i/>
        </w:rPr>
        <w:t>University</w:t>
      </w:r>
      <w:r w:rsidR="00E350C6">
        <w:rPr>
          <w:i/>
        </w:rPr>
        <w:t xml:space="preserve"> </w:t>
      </w:r>
      <w:bookmarkStart w:id="0" w:name="_GoBack"/>
      <w:bookmarkEnd w:id="0"/>
      <w:r w:rsidRPr="0085773F">
        <w:rPr>
          <w:i/>
        </w:rPr>
        <w:t xml:space="preserve">Orthopedics wish you a speedy recovery!  We will do our best to help you as you recuperate from your surgery.  Please call us if you have any questions or concerns.  </w:t>
      </w:r>
    </w:p>
    <w:p w:rsidR="003062AF" w:rsidRDefault="003062AF" w:rsidP="00B607BB">
      <w:pPr>
        <w:rPr>
          <w:i/>
        </w:rPr>
      </w:pPr>
    </w:p>
    <w:p w:rsidR="00B607BB" w:rsidRPr="00532A68" w:rsidRDefault="00B607BB" w:rsidP="00B607BB">
      <w:r w:rsidRPr="0085773F">
        <w:rPr>
          <w:i/>
        </w:rPr>
        <w:lastRenderedPageBreak/>
        <w:t>Thank you!</w:t>
      </w:r>
    </w:p>
    <w:sectPr w:rsidR="00B607BB" w:rsidRPr="00532A68" w:rsidSect="00B607BB">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D7B5B1E"/>
    <w:multiLevelType w:val="hybridMultilevel"/>
    <w:tmpl w:val="B28C55A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97305C4"/>
    <w:multiLevelType w:val="hybridMultilevel"/>
    <w:tmpl w:val="BF3869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F553E2"/>
    <w:multiLevelType w:val="hybridMultilevel"/>
    <w:tmpl w:val="528A0C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AA"/>
    <w:rsid w:val="00107EEA"/>
    <w:rsid w:val="003062AF"/>
    <w:rsid w:val="0040098A"/>
    <w:rsid w:val="004B28BF"/>
    <w:rsid w:val="00534420"/>
    <w:rsid w:val="00AD47AA"/>
    <w:rsid w:val="00B607BB"/>
    <w:rsid w:val="00E350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E350C6"/>
    <w:rPr>
      <w:rFonts w:ascii="Tahoma" w:hAnsi="Tahoma" w:cs="Tahoma"/>
      <w:sz w:val="16"/>
      <w:szCs w:val="16"/>
    </w:rPr>
  </w:style>
  <w:style w:type="character" w:customStyle="1" w:styleId="BalloonTextChar">
    <w:name w:val="Balloon Text Char"/>
    <w:basedOn w:val="DefaultParagraphFont"/>
    <w:link w:val="BalloonText"/>
    <w:uiPriority w:val="99"/>
    <w:semiHidden/>
    <w:rsid w:val="00E350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E350C6"/>
    <w:rPr>
      <w:rFonts w:ascii="Tahoma" w:hAnsi="Tahoma" w:cs="Tahoma"/>
      <w:sz w:val="16"/>
      <w:szCs w:val="16"/>
    </w:rPr>
  </w:style>
  <w:style w:type="character" w:customStyle="1" w:styleId="BalloonTextChar">
    <w:name w:val="Balloon Text Char"/>
    <w:basedOn w:val="DefaultParagraphFont"/>
    <w:link w:val="BalloonText"/>
    <w:uiPriority w:val="99"/>
    <w:semiHidden/>
    <w:rsid w:val="00E35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5446</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Microsoft</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creator>Jonathan Van Kleunen</dc:creator>
  <cp:lastModifiedBy>Lindsay Clouse</cp:lastModifiedBy>
  <cp:revision>3</cp:revision>
  <dcterms:created xsi:type="dcterms:W3CDTF">2012-06-19T18:07:00Z</dcterms:created>
  <dcterms:modified xsi:type="dcterms:W3CDTF">2016-02-02T19:02:00Z</dcterms:modified>
</cp:coreProperties>
</file>