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7AD0F5" w14:textId="77777777" w:rsidR="00A272F2" w:rsidRDefault="00AB3BF8">
      <w:r>
        <w:rPr>
          <w:noProof/>
        </w:rPr>
        <w:drawing>
          <wp:anchor distT="0" distB="0" distL="114300" distR="114300" simplePos="0" relativeHeight="251659264" behindDoc="1" locked="0" layoutInCell="1" allowOverlap="1" wp14:anchorId="7EAA255D" wp14:editId="60686136">
            <wp:simplePos x="885825" y="962025"/>
            <wp:positionH relativeFrom="margin">
              <wp:align>left</wp:align>
            </wp:positionH>
            <wp:positionV relativeFrom="margin">
              <wp:align>top</wp:align>
            </wp:positionV>
            <wp:extent cx="1714500" cy="7759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FS LOGO BW.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16636" cy="777133"/>
                    </a:xfrm>
                    <a:prstGeom prst="rect">
                      <a:avLst/>
                    </a:prstGeom>
                  </pic:spPr>
                </pic:pic>
              </a:graphicData>
            </a:graphic>
            <wp14:sizeRelH relativeFrom="page">
              <wp14:pctWidth>0</wp14:pctWidth>
            </wp14:sizeRelH>
            <wp14:sizeRelV relativeFrom="page">
              <wp14:pctHeight>0</wp14:pctHeight>
            </wp14:sizeRelV>
          </wp:anchor>
        </w:drawing>
      </w:r>
    </w:p>
    <w:p w14:paraId="41AF257D" w14:textId="77777777" w:rsidR="00A272F2" w:rsidRDefault="00A272F2"/>
    <w:p w14:paraId="773E081F" w14:textId="77777777" w:rsidR="00A272F2" w:rsidRDefault="00A272F2"/>
    <w:p w14:paraId="21CA73B1" w14:textId="77777777" w:rsidR="00943278" w:rsidRDefault="00A272F2">
      <w:pPr>
        <w:rPr>
          <w:sz w:val="40"/>
        </w:rPr>
      </w:pPr>
      <w:r>
        <w:tab/>
      </w:r>
      <w:r>
        <w:tab/>
      </w:r>
      <w:r>
        <w:tab/>
      </w:r>
      <w:r>
        <w:tab/>
      </w:r>
      <w:r>
        <w:tab/>
      </w:r>
      <w:r>
        <w:tab/>
      </w:r>
      <w:r w:rsidRPr="00A272F2">
        <w:rPr>
          <w:sz w:val="40"/>
        </w:rPr>
        <w:t>Dr. McClellan</w:t>
      </w:r>
    </w:p>
    <w:p w14:paraId="6EC50C76" w14:textId="77777777" w:rsidR="00AB3BF8" w:rsidRPr="00F60EC3" w:rsidRDefault="00AB3BF8">
      <w:pPr>
        <w:rPr>
          <w:sz w:val="40"/>
          <w:szCs w:val="40"/>
        </w:rPr>
      </w:pPr>
    </w:p>
    <w:p w14:paraId="187C0FCB" w14:textId="77777777" w:rsidR="00A272F2" w:rsidRPr="00F60EC3" w:rsidRDefault="00A272F2" w:rsidP="00A272F2">
      <w:pPr>
        <w:jc w:val="center"/>
        <w:rPr>
          <w:b/>
          <w:sz w:val="40"/>
          <w:szCs w:val="40"/>
          <w:u w:val="single"/>
        </w:rPr>
      </w:pPr>
      <w:r w:rsidRPr="00F60EC3">
        <w:rPr>
          <w:b/>
          <w:sz w:val="40"/>
          <w:szCs w:val="40"/>
          <w:u w:val="single"/>
        </w:rPr>
        <w:t xml:space="preserve">YOUR NEW </w:t>
      </w:r>
      <w:r w:rsidR="00C30327">
        <w:rPr>
          <w:b/>
          <w:sz w:val="40"/>
          <w:szCs w:val="40"/>
          <w:u w:val="single"/>
        </w:rPr>
        <w:t>KNEE</w:t>
      </w:r>
      <w:r w:rsidRPr="00F60EC3">
        <w:rPr>
          <w:b/>
          <w:sz w:val="40"/>
          <w:szCs w:val="40"/>
          <w:u w:val="single"/>
        </w:rPr>
        <w:t>:  DO’S AND DON’TS</w:t>
      </w:r>
    </w:p>
    <w:p w14:paraId="6A769B36" w14:textId="77777777" w:rsidR="00A272F2" w:rsidRPr="00F60EC3" w:rsidRDefault="00A272F2" w:rsidP="00A272F2">
      <w:pPr>
        <w:jc w:val="center"/>
        <w:rPr>
          <w:b/>
          <w:sz w:val="40"/>
          <w:szCs w:val="40"/>
          <w:u w:val="single"/>
        </w:rPr>
      </w:pPr>
    </w:p>
    <w:p w14:paraId="632D56DC" w14:textId="77777777" w:rsidR="00A272F2" w:rsidRPr="00AB3BF8" w:rsidRDefault="00A272F2" w:rsidP="00A272F2">
      <w:pPr>
        <w:rPr>
          <w:sz w:val="32"/>
        </w:rPr>
      </w:pPr>
      <w:r w:rsidRPr="00AB3BF8">
        <w:rPr>
          <w:sz w:val="32"/>
        </w:rPr>
        <w:t xml:space="preserve">This is an instruction sheet for you to follow once discharged after your new </w:t>
      </w:r>
      <w:r w:rsidR="0001019D">
        <w:rPr>
          <w:sz w:val="32"/>
        </w:rPr>
        <w:t>knee</w:t>
      </w:r>
      <w:r w:rsidRPr="00AB3BF8">
        <w:rPr>
          <w:sz w:val="32"/>
        </w:rPr>
        <w:t xml:space="preserve"> replacement.  We tried our best to include all common questions and concerns following surgery.</w:t>
      </w:r>
    </w:p>
    <w:p w14:paraId="5D6A1381" w14:textId="77777777" w:rsidR="00A272F2" w:rsidRPr="00AB3BF8" w:rsidRDefault="00A272F2" w:rsidP="00A272F2">
      <w:pPr>
        <w:rPr>
          <w:sz w:val="24"/>
        </w:rPr>
      </w:pPr>
    </w:p>
    <w:p w14:paraId="497B370C" w14:textId="77777777" w:rsidR="00A272F2" w:rsidRPr="00AB3BF8" w:rsidRDefault="00A272F2" w:rsidP="00A272F2">
      <w:pPr>
        <w:rPr>
          <w:sz w:val="32"/>
        </w:rPr>
      </w:pPr>
      <w:r w:rsidRPr="00AB3BF8">
        <w:rPr>
          <w:sz w:val="32"/>
        </w:rPr>
        <w:t>DO – Get up and walk several times daily.  This is important for muscle recovery and also helps prevent blood clots.  Walking is encouraged as long as the muscles are not becoming too sore.</w:t>
      </w:r>
    </w:p>
    <w:p w14:paraId="16FB9284" w14:textId="77777777" w:rsidR="00A272F2" w:rsidRDefault="00A272F2" w:rsidP="00A272F2">
      <w:pPr>
        <w:rPr>
          <w:sz w:val="24"/>
        </w:rPr>
      </w:pPr>
    </w:p>
    <w:p w14:paraId="4C308C8C" w14:textId="77777777" w:rsidR="0001019D" w:rsidRDefault="0001019D" w:rsidP="00A272F2">
      <w:pPr>
        <w:rPr>
          <w:sz w:val="32"/>
        </w:rPr>
      </w:pPr>
      <w:r w:rsidRPr="00AB3BF8">
        <w:rPr>
          <w:sz w:val="32"/>
        </w:rPr>
        <w:t>DO –</w:t>
      </w:r>
      <w:r>
        <w:rPr>
          <w:sz w:val="32"/>
        </w:rPr>
        <w:t xml:space="preserve"> Find a comfortable sleeping position.  You may sleep on either side of your back.  </w:t>
      </w:r>
      <w:r w:rsidR="002E5EFF">
        <w:rPr>
          <w:sz w:val="32"/>
        </w:rPr>
        <w:t>You do not need to place a pillow between your legs; however, some find this more comfortable.</w:t>
      </w:r>
      <w:r w:rsidRPr="00AB3BF8">
        <w:rPr>
          <w:sz w:val="32"/>
        </w:rPr>
        <w:t xml:space="preserve">  </w:t>
      </w:r>
    </w:p>
    <w:p w14:paraId="7D8CB258" w14:textId="77777777" w:rsidR="0001019D" w:rsidRPr="00AB3BF8" w:rsidRDefault="0001019D" w:rsidP="00A272F2">
      <w:pPr>
        <w:rPr>
          <w:sz w:val="24"/>
        </w:rPr>
      </w:pPr>
    </w:p>
    <w:p w14:paraId="19A2D1DB" w14:textId="77777777" w:rsidR="00A272F2" w:rsidRPr="00AB3BF8" w:rsidRDefault="00A272F2" w:rsidP="00A272F2">
      <w:pPr>
        <w:rPr>
          <w:sz w:val="32"/>
        </w:rPr>
      </w:pPr>
      <w:r w:rsidRPr="00AB3BF8">
        <w:rPr>
          <w:sz w:val="32"/>
        </w:rPr>
        <w:t>DO – Use your walker/cane until you feel you can ambulate safely without it.  This may take days or weeks, depending on your lifestyle.</w:t>
      </w:r>
    </w:p>
    <w:p w14:paraId="16598A04" w14:textId="77777777" w:rsidR="00A272F2" w:rsidRPr="00AB3BF8" w:rsidRDefault="00A272F2" w:rsidP="00A272F2">
      <w:pPr>
        <w:rPr>
          <w:sz w:val="24"/>
        </w:rPr>
      </w:pPr>
    </w:p>
    <w:p w14:paraId="04106B90" w14:textId="77777777" w:rsidR="00A272F2" w:rsidRPr="00AB3BF8" w:rsidRDefault="00A272F2" w:rsidP="00A272F2">
      <w:pPr>
        <w:rPr>
          <w:sz w:val="32"/>
        </w:rPr>
      </w:pPr>
      <w:r w:rsidRPr="00AB3BF8">
        <w:rPr>
          <w:sz w:val="32"/>
        </w:rPr>
        <w:t>DO – Wait until you are completely comfortable using your cane before driving a vehicle.  You should be able to react quickly with your operative leg.</w:t>
      </w:r>
    </w:p>
    <w:p w14:paraId="04FB17F5" w14:textId="77777777" w:rsidR="00A272F2" w:rsidRPr="00AB3BF8" w:rsidRDefault="00A272F2" w:rsidP="00A272F2">
      <w:pPr>
        <w:rPr>
          <w:sz w:val="24"/>
        </w:rPr>
      </w:pPr>
    </w:p>
    <w:p w14:paraId="2FD2BEAA" w14:textId="77777777" w:rsidR="00ED0316" w:rsidRPr="00AB3BF8" w:rsidRDefault="00A272F2">
      <w:pPr>
        <w:rPr>
          <w:sz w:val="32"/>
        </w:rPr>
      </w:pPr>
      <w:r w:rsidRPr="00AB3BF8">
        <w:rPr>
          <w:sz w:val="32"/>
        </w:rPr>
        <w:t>DO – Elevate your operative leg several times daily.  You should lay flat s</w:t>
      </w:r>
      <w:r w:rsidR="00ED0316" w:rsidRPr="00AB3BF8">
        <w:rPr>
          <w:sz w:val="32"/>
        </w:rPr>
        <w:t xml:space="preserve">o your leg is </w:t>
      </w:r>
      <w:r w:rsidR="00ED0316" w:rsidRPr="00AB3BF8">
        <w:rPr>
          <w:b/>
          <w:sz w:val="32"/>
        </w:rPr>
        <w:t xml:space="preserve">HIGHER than your HEART.  </w:t>
      </w:r>
      <w:r w:rsidR="00ED0316" w:rsidRPr="00AB3BF8">
        <w:rPr>
          <w:sz w:val="32"/>
        </w:rPr>
        <w:t>This will significantly help with swelling.</w:t>
      </w:r>
    </w:p>
    <w:p w14:paraId="42E93D20" w14:textId="77777777" w:rsidR="00ED0316" w:rsidRPr="00AB3BF8" w:rsidRDefault="00ED0316">
      <w:pPr>
        <w:rPr>
          <w:sz w:val="24"/>
        </w:rPr>
      </w:pPr>
    </w:p>
    <w:p w14:paraId="08DAC567" w14:textId="77777777" w:rsidR="00ED0316" w:rsidRPr="00AB3BF8" w:rsidRDefault="00ED0316">
      <w:pPr>
        <w:rPr>
          <w:sz w:val="32"/>
        </w:rPr>
      </w:pPr>
      <w:r w:rsidRPr="00AB3BF8">
        <w:rPr>
          <w:sz w:val="32"/>
        </w:rPr>
        <w:t xml:space="preserve">DO – Apply ice to the </w:t>
      </w:r>
      <w:r w:rsidR="00047CE7">
        <w:rPr>
          <w:sz w:val="32"/>
        </w:rPr>
        <w:t>knee</w:t>
      </w:r>
      <w:r w:rsidRPr="00AB3BF8">
        <w:rPr>
          <w:sz w:val="32"/>
        </w:rPr>
        <w:t xml:space="preserve"> for the first few days after returning home.  After that, most people find moist heat to be more beneficial.</w:t>
      </w:r>
    </w:p>
    <w:p w14:paraId="4BD3AC8D" w14:textId="77777777" w:rsidR="00ED0316" w:rsidRPr="00AB3BF8" w:rsidRDefault="00ED0316">
      <w:pPr>
        <w:rPr>
          <w:sz w:val="24"/>
        </w:rPr>
      </w:pPr>
    </w:p>
    <w:p w14:paraId="128F768A" w14:textId="77777777" w:rsidR="00ED0316" w:rsidRPr="00AB3BF8" w:rsidRDefault="00ED0316">
      <w:pPr>
        <w:rPr>
          <w:sz w:val="32"/>
        </w:rPr>
      </w:pPr>
      <w:r w:rsidRPr="00AB3BF8">
        <w:rPr>
          <w:sz w:val="32"/>
        </w:rPr>
        <w:t>DO – Take a shower!  You are permitted to shower after surgery.  Use only mild soap and water when cleaning your incisions.</w:t>
      </w:r>
    </w:p>
    <w:p w14:paraId="24C35364" w14:textId="77777777" w:rsidR="00F60EC3" w:rsidRPr="00F60EC3" w:rsidRDefault="00F60EC3" w:rsidP="0013594A">
      <w:pPr>
        <w:rPr>
          <w:b/>
          <w:sz w:val="40"/>
          <w:szCs w:val="40"/>
          <w:u w:val="single"/>
        </w:rPr>
      </w:pPr>
    </w:p>
    <w:p w14:paraId="7462F333" w14:textId="77777777" w:rsidR="0013594A" w:rsidRDefault="00F60EC3" w:rsidP="00F60EC3">
      <w:pPr>
        <w:rPr>
          <w:sz w:val="32"/>
        </w:rPr>
      </w:pPr>
      <w:r>
        <w:rPr>
          <w:sz w:val="32"/>
        </w:rPr>
        <w:t xml:space="preserve">DO – Participate in physical therapy.  This can be done as an outpatient, or at home with home health services.  Some people require a short inpatient stay at a rehab facility.  During your hospital stay, a care manager will help determine </w:t>
      </w:r>
    </w:p>
    <w:p w14:paraId="1318DD7F" w14:textId="77777777" w:rsidR="0013594A" w:rsidRDefault="0013594A">
      <w:pPr>
        <w:rPr>
          <w:sz w:val="32"/>
        </w:rPr>
      </w:pPr>
      <w:r>
        <w:rPr>
          <w:sz w:val="32"/>
        </w:rPr>
        <w:br w:type="page"/>
      </w:r>
    </w:p>
    <w:p w14:paraId="3BF60F41" w14:textId="77777777" w:rsidR="0013594A" w:rsidRPr="00F60EC3" w:rsidRDefault="0013594A" w:rsidP="0013594A">
      <w:pPr>
        <w:rPr>
          <w:b/>
          <w:sz w:val="40"/>
          <w:szCs w:val="40"/>
          <w:u w:val="single"/>
        </w:rPr>
      </w:pPr>
      <w:r w:rsidRPr="00F60EC3">
        <w:rPr>
          <w:b/>
          <w:sz w:val="40"/>
          <w:szCs w:val="40"/>
          <w:u w:val="single"/>
        </w:rPr>
        <w:lastRenderedPageBreak/>
        <w:t xml:space="preserve">YOUR NEW </w:t>
      </w:r>
      <w:r w:rsidR="00746858">
        <w:rPr>
          <w:b/>
          <w:sz w:val="40"/>
          <w:szCs w:val="40"/>
          <w:u w:val="single"/>
        </w:rPr>
        <w:t>KNEE</w:t>
      </w:r>
      <w:r w:rsidRPr="00F60EC3">
        <w:rPr>
          <w:b/>
          <w:sz w:val="40"/>
          <w:szCs w:val="40"/>
          <w:u w:val="single"/>
        </w:rPr>
        <w:t>:  DO’S AND DON’TS</w:t>
      </w:r>
      <w:r>
        <w:rPr>
          <w:b/>
          <w:sz w:val="40"/>
          <w:szCs w:val="40"/>
          <w:u w:val="single"/>
        </w:rPr>
        <w:t xml:space="preserve"> (continued)</w:t>
      </w:r>
    </w:p>
    <w:p w14:paraId="69B3FA57" w14:textId="77777777" w:rsidR="0013594A" w:rsidRDefault="0013594A" w:rsidP="00F60EC3">
      <w:pPr>
        <w:rPr>
          <w:sz w:val="32"/>
        </w:rPr>
      </w:pPr>
    </w:p>
    <w:p w14:paraId="3897D19E" w14:textId="77777777" w:rsidR="00ED0316" w:rsidRDefault="00F60EC3" w:rsidP="00F60EC3">
      <w:pPr>
        <w:rPr>
          <w:sz w:val="32"/>
        </w:rPr>
      </w:pPr>
      <w:r>
        <w:rPr>
          <w:sz w:val="32"/>
        </w:rPr>
        <w:t>which option is best for you.  We usually recommend going to therapy 3 times per week for 3-6 weeks.  Some people do require additional therapy depending on their individual needs.</w:t>
      </w:r>
    </w:p>
    <w:p w14:paraId="33517776" w14:textId="77777777" w:rsidR="00047CE7" w:rsidRDefault="00047CE7" w:rsidP="00F60EC3">
      <w:pPr>
        <w:rPr>
          <w:sz w:val="32"/>
        </w:rPr>
      </w:pPr>
    </w:p>
    <w:p w14:paraId="5760B445" w14:textId="77777777" w:rsidR="00047CE7" w:rsidRDefault="00047CE7" w:rsidP="00F60EC3">
      <w:pPr>
        <w:rPr>
          <w:sz w:val="32"/>
        </w:rPr>
      </w:pPr>
      <w:r>
        <w:rPr>
          <w:sz w:val="32"/>
        </w:rPr>
        <w:t>DO – Continue your home exercises!!  Make this a part of your daily routine.</w:t>
      </w:r>
    </w:p>
    <w:p w14:paraId="33F0A311" w14:textId="77777777" w:rsidR="00F60EC3" w:rsidRDefault="00F60EC3" w:rsidP="00F60EC3">
      <w:pPr>
        <w:rPr>
          <w:sz w:val="32"/>
        </w:rPr>
      </w:pPr>
    </w:p>
    <w:p w14:paraId="31ACA183" w14:textId="77777777" w:rsidR="00F60EC3" w:rsidRDefault="00F60EC3" w:rsidP="00F60EC3">
      <w:pPr>
        <w:rPr>
          <w:sz w:val="32"/>
        </w:rPr>
      </w:pPr>
      <w:r>
        <w:rPr>
          <w:sz w:val="32"/>
        </w:rPr>
        <w:t xml:space="preserve">DO – Take an antibiotic before any surgical or invasive procedure (mostly dental, bowel or bladder procedures).  If you have a procedure scheduled and are not sure if antibiotics are needed, always double check.  </w:t>
      </w:r>
      <w:r>
        <w:rPr>
          <w:b/>
          <w:sz w:val="32"/>
        </w:rPr>
        <w:t>Dental cleaning is the most important.</w:t>
      </w:r>
      <w:r>
        <w:rPr>
          <w:sz w:val="32"/>
        </w:rPr>
        <w:t xml:space="preserve">  </w:t>
      </w:r>
    </w:p>
    <w:p w14:paraId="46BCEC5E" w14:textId="77777777" w:rsidR="00F60EC3" w:rsidRDefault="00F60EC3" w:rsidP="00F60EC3">
      <w:pPr>
        <w:rPr>
          <w:sz w:val="32"/>
        </w:rPr>
      </w:pPr>
    </w:p>
    <w:p w14:paraId="58C49A74" w14:textId="77777777" w:rsidR="00F60EC3" w:rsidRDefault="00F60EC3" w:rsidP="00F60EC3">
      <w:pPr>
        <w:rPr>
          <w:sz w:val="32"/>
        </w:rPr>
      </w:pPr>
      <w:r>
        <w:rPr>
          <w:sz w:val="32"/>
        </w:rPr>
        <w:t>DO – Expect some bruising and swelling for the first few weeks.  This is where heat and elevation are most important.</w:t>
      </w:r>
      <w:r w:rsidR="00EB5FF2">
        <w:rPr>
          <w:sz w:val="32"/>
        </w:rPr>
        <w:t xml:space="preserve">  In some cases, bruising may go all the way to your </w:t>
      </w:r>
      <w:r w:rsidR="004A6F3C">
        <w:rPr>
          <w:sz w:val="32"/>
        </w:rPr>
        <w:t xml:space="preserve">toes.  </w:t>
      </w:r>
      <w:r w:rsidR="004A6F3C">
        <w:rPr>
          <w:i/>
          <w:sz w:val="32"/>
        </w:rPr>
        <w:t>Don’t be alarmed, gravity will take it to the most dependent position.</w:t>
      </w:r>
    </w:p>
    <w:p w14:paraId="096638D9" w14:textId="77777777" w:rsidR="004A6F3C" w:rsidRDefault="004A6F3C" w:rsidP="00F60EC3">
      <w:pPr>
        <w:rPr>
          <w:sz w:val="32"/>
        </w:rPr>
      </w:pPr>
    </w:p>
    <w:p w14:paraId="319F951B" w14:textId="77777777" w:rsidR="004A6F3C" w:rsidRDefault="004A6F3C" w:rsidP="00F60EC3">
      <w:pPr>
        <w:rPr>
          <w:sz w:val="32"/>
        </w:rPr>
      </w:pPr>
      <w:r>
        <w:rPr>
          <w:sz w:val="32"/>
        </w:rPr>
        <w:t>DO – Watch for signs of infection near your incision.  These include redness, increased swelling or pain</w:t>
      </w:r>
      <w:r w:rsidR="000A096B">
        <w:rPr>
          <w:sz w:val="32"/>
        </w:rPr>
        <w:t>, drainage or temperature greater than 101*F.  If any of these occur, please call the office.</w:t>
      </w:r>
      <w:r w:rsidR="00ED0D56">
        <w:rPr>
          <w:sz w:val="32"/>
        </w:rPr>
        <w:t xml:space="preserve">  You will also notice steri-strips covering your incision; these will fall off after a few days.</w:t>
      </w:r>
    </w:p>
    <w:p w14:paraId="5227F018" w14:textId="77777777" w:rsidR="000A096B" w:rsidRDefault="000A096B" w:rsidP="00F60EC3">
      <w:pPr>
        <w:rPr>
          <w:sz w:val="32"/>
        </w:rPr>
      </w:pPr>
    </w:p>
    <w:p w14:paraId="70D42215" w14:textId="77777777" w:rsidR="00EF7C33" w:rsidRDefault="00EF7C33" w:rsidP="00EF7C33">
      <w:pPr>
        <w:rPr>
          <w:sz w:val="32"/>
        </w:rPr>
      </w:pPr>
      <w:r>
        <w:rPr>
          <w:sz w:val="32"/>
        </w:rPr>
        <w:t>DO – Follow-up with the Physician Assistant.  This appointment is usually 2 weeks after surgery, and then at 6 weeks, your appointment will be with your Dr.  Make a list of questions and concerns.</w:t>
      </w:r>
    </w:p>
    <w:p w14:paraId="6F39D21E" w14:textId="77777777" w:rsidR="000A096B" w:rsidRDefault="000A096B" w:rsidP="00F60EC3">
      <w:pPr>
        <w:rPr>
          <w:sz w:val="32"/>
        </w:rPr>
      </w:pPr>
      <w:bookmarkStart w:id="0" w:name="_GoBack"/>
      <w:bookmarkEnd w:id="0"/>
    </w:p>
    <w:p w14:paraId="183EBFD0" w14:textId="77777777" w:rsidR="000A096B" w:rsidRDefault="000A096B" w:rsidP="00F60EC3">
      <w:pPr>
        <w:rPr>
          <w:sz w:val="32"/>
        </w:rPr>
      </w:pPr>
      <w:r>
        <w:rPr>
          <w:sz w:val="32"/>
        </w:rPr>
        <w:t>DON’T – Take a tub bath until your follow-up appointment.  Baths will increase your risk for infection, until your incision is fully healed.</w:t>
      </w:r>
    </w:p>
    <w:p w14:paraId="3A514C3B" w14:textId="77777777" w:rsidR="000A096B" w:rsidRDefault="000A096B" w:rsidP="00F60EC3">
      <w:pPr>
        <w:rPr>
          <w:sz w:val="32"/>
        </w:rPr>
      </w:pPr>
    </w:p>
    <w:p w14:paraId="5BE639B7" w14:textId="77777777" w:rsidR="002501C3" w:rsidRDefault="000A096B">
      <w:pPr>
        <w:rPr>
          <w:sz w:val="32"/>
        </w:rPr>
      </w:pPr>
      <w:r>
        <w:rPr>
          <w:sz w:val="32"/>
        </w:rPr>
        <w:t xml:space="preserve">DON’T – </w:t>
      </w:r>
      <w:r w:rsidR="00ED0D56">
        <w:rPr>
          <w:sz w:val="32"/>
        </w:rPr>
        <w:t>Be alarmed if you have pain in your upper thigh area.  This is most likely from the tourniquet we use during surgery.</w:t>
      </w:r>
    </w:p>
    <w:p w14:paraId="2A4109DB" w14:textId="77777777" w:rsidR="002501C3" w:rsidRPr="00F60EC3" w:rsidRDefault="002501C3" w:rsidP="0013594A">
      <w:pPr>
        <w:rPr>
          <w:b/>
          <w:sz w:val="40"/>
          <w:szCs w:val="40"/>
          <w:u w:val="single"/>
        </w:rPr>
      </w:pPr>
    </w:p>
    <w:p w14:paraId="1C23F160" w14:textId="77777777" w:rsidR="002501C3" w:rsidRDefault="002501C3" w:rsidP="002501C3">
      <w:pPr>
        <w:rPr>
          <w:sz w:val="32"/>
        </w:rPr>
      </w:pPr>
      <w:r>
        <w:rPr>
          <w:sz w:val="32"/>
        </w:rPr>
        <w:t>DON’T – Be afraid to take pain medications.  Pain management is a very important part of your recovery.  Initially, take pain medicines as prescribed by Dr. McClellan.  In time, you will need less medication to be comfortable.</w:t>
      </w:r>
    </w:p>
    <w:p w14:paraId="29EFA90C" w14:textId="77777777" w:rsidR="002501C3" w:rsidRDefault="002501C3" w:rsidP="002501C3">
      <w:pPr>
        <w:rPr>
          <w:sz w:val="32"/>
        </w:rPr>
      </w:pPr>
    </w:p>
    <w:p w14:paraId="6A34FB89" w14:textId="77777777" w:rsidR="0013594A" w:rsidRPr="00F60EC3" w:rsidRDefault="0013594A" w:rsidP="0013594A">
      <w:pPr>
        <w:jc w:val="center"/>
        <w:rPr>
          <w:b/>
          <w:sz w:val="40"/>
          <w:szCs w:val="40"/>
          <w:u w:val="single"/>
        </w:rPr>
      </w:pPr>
      <w:r w:rsidRPr="00F60EC3">
        <w:rPr>
          <w:b/>
          <w:sz w:val="40"/>
          <w:szCs w:val="40"/>
          <w:u w:val="single"/>
        </w:rPr>
        <w:lastRenderedPageBreak/>
        <w:t xml:space="preserve">YOUR NEW </w:t>
      </w:r>
      <w:r w:rsidR="00746858">
        <w:rPr>
          <w:b/>
          <w:sz w:val="40"/>
          <w:szCs w:val="40"/>
          <w:u w:val="single"/>
        </w:rPr>
        <w:t>KNEE</w:t>
      </w:r>
      <w:r w:rsidRPr="00F60EC3">
        <w:rPr>
          <w:b/>
          <w:sz w:val="40"/>
          <w:szCs w:val="40"/>
          <w:u w:val="single"/>
        </w:rPr>
        <w:t>:  DO’S AND DON’TS</w:t>
      </w:r>
      <w:r>
        <w:rPr>
          <w:b/>
          <w:sz w:val="40"/>
          <w:szCs w:val="40"/>
          <w:u w:val="single"/>
        </w:rPr>
        <w:t xml:space="preserve"> (continued)</w:t>
      </w:r>
    </w:p>
    <w:p w14:paraId="0DA2B03B" w14:textId="77777777" w:rsidR="0013594A" w:rsidRDefault="0013594A" w:rsidP="002501C3">
      <w:pPr>
        <w:rPr>
          <w:sz w:val="32"/>
        </w:rPr>
      </w:pPr>
    </w:p>
    <w:p w14:paraId="354F8BC5" w14:textId="77777777" w:rsidR="002501C3" w:rsidRDefault="002501C3" w:rsidP="002501C3">
      <w:pPr>
        <w:rPr>
          <w:sz w:val="32"/>
        </w:rPr>
      </w:pPr>
      <w:r>
        <w:rPr>
          <w:sz w:val="32"/>
        </w:rPr>
        <w:t>DON’T – Wait until you are out of medication to request a refill.  Be sure to allow at least 24 hours for your medications to be called into the pharmacy.  It is a good idea to check with the pharmacy before picking up your medication.</w:t>
      </w:r>
    </w:p>
    <w:p w14:paraId="47B1D138" w14:textId="77777777" w:rsidR="002501C3" w:rsidRDefault="002501C3" w:rsidP="002501C3">
      <w:pPr>
        <w:rPr>
          <w:sz w:val="32"/>
        </w:rPr>
      </w:pPr>
    </w:p>
    <w:p w14:paraId="0BB42438" w14:textId="77777777" w:rsidR="002501C3" w:rsidRDefault="002501C3" w:rsidP="002501C3">
      <w:pPr>
        <w:rPr>
          <w:sz w:val="32"/>
        </w:rPr>
      </w:pPr>
      <w:r>
        <w:rPr>
          <w:sz w:val="32"/>
        </w:rPr>
        <w:t>DON’T – Get discouraged if you are not getting better “fast enough”.  You will continue to see improvements for up to a year!</w:t>
      </w:r>
    </w:p>
    <w:p w14:paraId="18DE27C7" w14:textId="77777777" w:rsidR="002501C3" w:rsidRDefault="002501C3" w:rsidP="002501C3">
      <w:pPr>
        <w:rPr>
          <w:sz w:val="32"/>
        </w:rPr>
      </w:pPr>
    </w:p>
    <w:p w14:paraId="1DA8AFF2" w14:textId="77777777" w:rsidR="002501C3" w:rsidRDefault="002501C3" w:rsidP="002501C3">
      <w:pPr>
        <w:rPr>
          <w:sz w:val="32"/>
        </w:rPr>
      </w:pPr>
      <w:r>
        <w:rPr>
          <w:sz w:val="32"/>
        </w:rPr>
        <w:t>Dr. McClellan can be reached at 814-574-7808.  The office can be reached at 814-949-4050.  The answering service can be reached at 814-231-2314.  If you are experiencing an emergency, go to the ER or call 911.</w:t>
      </w:r>
    </w:p>
    <w:p w14:paraId="6B72A8A9" w14:textId="77777777" w:rsidR="002501C3" w:rsidRDefault="002501C3" w:rsidP="002501C3">
      <w:pPr>
        <w:rPr>
          <w:sz w:val="32"/>
        </w:rPr>
      </w:pPr>
    </w:p>
    <w:p w14:paraId="28BD3BC1" w14:textId="77777777" w:rsidR="002501C3" w:rsidRPr="002501C3" w:rsidRDefault="002501C3" w:rsidP="002501C3">
      <w:pPr>
        <w:rPr>
          <w:b/>
          <w:sz w:val="40"/>
          <w:szCs w:val="40"/>
          <w:u w:val="single"/>
        </w:rPr>
      </w:pPr>
      <w:r>
        <w:rPr>
          <w:sz w:val="32"/>
        </w:rPr>
        <w:t xml:space="preserve">We realize each patient is unique and has their own needs.  It is our hope that this information is helpful to you and your family following your </w:t>
      </w:r>
      <w:r w:rsidR="00C5735E">
        <w:rPr>
          <w:sz w:val="32"/>
        </w:rPr>
        <w:t>knee</w:t>
      </w:r>
      <w:r>
        <w:rPr>
          <w:sz w:val="32"/>
        </w:rPr>
        <w:t xml:space="preserve"> replacement surgery.  If you have any questions, please call University Orthopedics Center at 814-231-2101 or 800-505-2101.</w:t>
      </w:r>
    </w:p>
    <w:sectPr w:rsidR="002501C3" w:rsidRPr="002501C3" w:rsidSect="00C05C27">
      <w:footerReference w:type="default" r:id="rId7"/>
      <w:pgSz w:w="12240" w:h="15840"/>
      <w:pgMar w:top="1008" w:right="1008" w:bottom="1008" w:left="1008"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A202AF" w14:textId="77777777" w:rsidR="002501C3" w:rsidRDefault="002501C3" w:rsidP="002501C3">
      <w:r>
        <w:separator/>
      </w:r>
    </w:p>
  </w:endnote>
  <w:endnote w:type="continuationSeparator" w:id="0">
    <w:p w14:paraId="5346BC3D" w14:textId="77777777" w:rsidR="002501C3" w:rsidRDefault="002501C3" w:rsidP="00250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7399905"/>
      <w:docPartObj>
        <w:docPartGallery w:val="Page Numbers (Bottom of Page)"/>
        <w:docPartUnique/>
      </w:docPartObj>
    </w:sdtPr>
    <w:sdtEndPr>
      <w:rPr>
        <w:noProof/>
      </w:rPr>
    </w:sdtEndPr>
    <w:sdtContent>
      <w:p w14:paraId="1498193C" w14:textId="77777777" w:rsidR="00C05C27" w:rsidRDefault="00DD2FF3" w:rsidP="00C05C27">
        <w:pPr>
          <w:pStyle w:val="Footer"/>
        </w:pPr>
        <w:fldSimple w:instr=" FILENAME  \p  \* MERGEFORMAT ">
          <w:r w:rsidR="001D3548">
            <w:rPr>
              <w:noProof/>
            </w:rPr>
            <w:t>Y:\POST-OP INSTRUCTIONS\NEW KNEE DO'S AND DON'TS - CSM.docx</w:t>
          </w:r>
        </w:fldSimple>
        <w:r w:rsidR="00C05C27">
          <w:tab/>
        </w:r>
        <w:r w:rsidR="00C05C27">
          <w:fldChar w:fldCharType="begin"/>
        </w:r>
        <w:r w:rsidR="00C05C27">
          <w:instrText xml:space="preserve"> PAGE   \* MERGEFORMAT </w:instrText>
        </w:r>
        <w:r w:rsidR="00C05C27">
          <w:fldChar w:fldCharType="separate"/>
        </w:r>
        <w:r w:rsidR="001D3548">
          <w:rPr>
            <w:noProof/>
          </w:rPr>
          <w:t>1</w:t>
        </w:r>
        <w:r w:rsidR="00C05C27">
          <w:rPr>
            <w:noProof/>
          </w:rPr>
          <w:fldChar w:fldCharType="end"/>
        </w:r>
      </w:p>
    </w:sdtContent>
  </w:sdt>
  <w:p w14:paraId="2A0CDD94" w14:textId="77777777" w:rsidR="002501C3" w:rsidRDefault="00250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663B59" w14:textId="77777777" w:rsidR="002501C3" w:rsidRDefault="002501C3" w:rsidP="002501C3">
      <w:r>
        <w:separator/>
      </w:r>
    </w:p>
  </w:footnote>
  <w:footnote w:type="continuationSeparator" w:id="0">
    <w:p w14:paraId="76F58CEE" w14:textId="77777777" w:rsidR="002501C3" w:rsidRDefault="002501C3" w:rsidP="002501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72F2"/>
    <w:rsid w:val="0001019D"/>
    <w:rsid w:val="00047CE7"/>
    <w:rsid w:val="000A096B"/>
    <w:rsid w:val="0013594A"/>
    <w:rsid w:val="001D3548"/>
    <w:rsid w:val="002501C3"/>
    <w:rsid w:val="002E5EFF"/>
    <w:rsid w:val="004A6F3C"/>
    <w:rsid w:val="00746858"/>
    <w:rsid w:val="00810B0E"/>
    <w:rsid w:val="0084237D"/>
    <w:rsid w:val="00943278"/>
    <w:rsid w:val="00A272F2"/>
    <w:rsid w:val="00AB3BF8"/>
    <w:rsid w:val="00C01830"/>
    <w:rsid w:val="00C05C27"/>
    <w:rsid w:val="00C30327"/>
    <w:rsid w:val="00C5735E"/>
    <w:rsid w:val="00D95711"/>
    <w:rsid w:val="00DD2FF3"/>
    <w:rsid w:val="00E972E3"/>
    <w:rsid w:val="00EB5FF2"/>
    <w:rsid w:val="00ED0316"/>
    <w:rsid w:val="00ED0D56"/>
    <w:rsid w:val="00EF7C33"/>
    <w:rsid w:val="00F60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DFB9B"/>
  <w15:docId w15:val="{70621386-3205-4E19-9D2D-37DD22436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01830"/>
    <w:pPr>
      <w:framePr w:w="7920" w:h="1980" w:hRule="exact" w:hSpace="180" w:wrap="auto" w:hAnchor="page" w:xAlign="center" w:yAlign="bottom"/>
      <w:ind w:left="2880"/>
    </w:pPr>
    <w:rPr>
      <w:rFonts w:asciiTheme="majorHAnsi" w:eastAsiaTheme="majorEastAsia" w:hAnsiTheme="majorHAnsi" w:cstheme="majorBidi"/>
      <w:sz w:val="28"/>
      <w:szCs w:val="24"/>
    </w:rPr>
  </w:style>
  <w:style w:type="paragraph" w:styleId="EnvelopeReturn">
    <w:name w:val="envelope return"/>
    <w:basedOn w:val="Normal"/>
    <w:uiPriority w:val="99"/>
    <w:semiHidden/>
    <w:unhideWhenUsed/>
    <w:rsid w:val="00E972E3"/>
    <w:rPr>
      <w:rFonts w:asciiTheme="majorHAnsi" w:eastAsiaTheme="majorEastAsia" w:hAnsiTheme="majorHAnsi" w:cstheme="majorBidi"/>
    </w:rPr>
  </w:style>
  <w:style w:type="paragraph" w:styleId="Header">
    <w:name w:val="header"/>
    <w:basedOn w:val="Normal"/>
    <w:link w:val="HeaderChar"/>
    <w:uiPriority w:val="99"/>
    <w:unhideWhenUsed/>
    <w:rsid w:val="002501C3"/>
    <w:pPr>
      <w:tabs>
        <w:tab w:val="center" w:pos="4680"/>
        <w:tab w:val="right" w:pos="9360"/>
      </w:tabs>
    </w:pPr>
  </w:style>
  <w:style w:type="character" w:customStyle="1" w:styleId="HeaderChar">
    <w:name w:val="Header Char"/>
    <w:basedOn w:val="DefaultParagraphFont"/>
    <w:link w:val="Header"/>
    <w:uiPriority w:val="99"/>
    <w:rsid w:val="002501C3"/>
    <w:rPr>
      <w:sz w:val="20"/>
      <w:szCs w:val="20"/>
    </w:rPr>
  </w:style>
  <w:style w:type="paragraph" w:styleId="Footer">
    <w:name w:val="footer"/>
    <w:basedOn w:val="Normal"/>
    <w:link w:val="FooterChar"/>
    <w:uiPriority w:val="99"/>
    <w:unhideWhenUsed/>
    <w:rsid w:val="002501C3"/>
    <w:pPr>
      <w:tabs>
        <w:tab w:val="center" w:pos="4680"/>
        <w:tab w:val="right" w:pos="9360"/>
      </w:tabs>
    </w:pPr>
  </w:style>
  <w:style w:type="character" w:customStyle="1" w:styleId="FooterChar">
    <w:name w:val="Footer Char"/>
    <w:basedOn w:val="DefaultParagraphFont"/>
    <w:link w:val="Footer"/>
    <w:uiPriority w:val="99"/>
    <w:rsid w:val="002501C3"/>
    <w:rPr>
      <w:sz w:val="20"/>
      <w:szCs w:val="20"/>
    </w:rPr>
  </w:style>
  <w:style w:type="paragraph" w:styleId="BalloonText">
    <w:name w:val="Balloon Text"/>
    <w:basedOn w:val="Normal"/>
    <w:link w:val="BalloonTextChar"/>
    <w:uiPriority w:val="99"/>
    <w:semiHidden/>
    <w:unhideWhenUsed/>
    <w:rsid w:val="002501C3"/>
    <w:rPr>
      <w:rFonts w:ascii="Tahoma" w:hAnsi="Tahoma" w:cs="Tahoma"/>
      <w:sz w:val="16"/>
      <w:szCs w:val="16"/>
    </w:rPr>
  </w:style>
  <w:style w:type="character" w:customStyle="1" w:styleId="BalloonTextChar">
    <w:name w:val="Balloon Text Char"/>
    <w:basedOn w:val="DefaultParagraphFont"/>
    <w:link w:val="BalloonText"/>
    <w:uiPriority w:val="99"/>
    <w:semiHidden/>
    <w:rsid w:val="002501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636</Words>
  <Characters>3627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Dene Schaut</dc:creator>
  <cp:lastModifiedBy>Dene Schaut</cp:lastModifiedBy>
  <cp:revision>3</cp:revision>
  <cp:lastPrinted>2020-11-16T12:36:00Z</cp:lastPrinted>
  <dcterms:created xsi:type="dcterms:W3CDTF">2021-09-01T14:34:00Z</dcterms:created>
  <dcterms:modified xsi:type="dcterms:W3CDTF">2021-09-02T10:47:00Z</dcterms:modified>
</cp:coreProperties>
</file>