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26E" w:rsidRDefault="002F426E" w:rsidP="002F426E">
      <w:pPr>
        <w:spacing w:after="0" w:line="240" w:lineRule="auto"/>
        <w:jc w:val="center"/>
        <w:rPr>
          <w:rFonts w:ascii="Times New Roman" w:hAnsi="Times New Roman" w:cs="Times New Roman"/>
          <w:sz w:val="28"/>
          <w:szCs w:val="28"/>
        </w:rPr>
      </w:pPr>
      <w:r>
        <w:rPr>
          <w:noProof/>
        </w:rPr>
        <w:drawing>
          <wp:inline distT="0" distB="0" distL="0" distR="0">
            <wp:extent cx="1762125" cy="79772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4321" cy="798720"/>
                    </a:xfrm>
                    <a:prstGeom prst="rect">
                      <a:avLst/>
                    </a:prstGeom>
                  </pic:spPr>
                </pic:pic>
              </a:graphicData>
            </a:graphic>
          </wp:inline>
        </w:drawing>
      </w:r>
    </w:p>
    <w:p w:rsidR="002F426E" w:rsidRDefault="002F426E" w:rsidP="002F426E">
      <w:pPr>
        <w:spacing w:after="0" w:line="240" w:lineRule="auto"/>
        <w:jc w:val="center"/>
        <w:rPr>
          <w:rFonts w:ascii="Times New Roman" w:hAnsi="Times New Roman" w:cs="Times New Roman"/>
          <w:sz w:val="28"/>
          <w:szCs w:val="28"/>
        </w:rPr>
      </w:pPr>
    </w:p>
    <w:p w:rsidR="001273AD" w:rsidRPr="002F426E" w:rsidRDefault="00F14C15" w:rsidP="002F426E">
      <w:pPr>
        <w:spacing w:after="0" w:line="240" w:lineRule="auto"/>
        <w:jc w:val="center"/>
        <w:rPr>
          <w:rFonts w:ascii="Times New Roman" w:hAnsi="Times New Roman" w:cs="Times New Roman"/>
          <w:b/>
          <w:sz w:val="28"/>
          <w:szCs w:val="28"/>
        </w:rPr>
      </w:pPr>
      <w:r w:rsidRPr="002F426E">
        <w:rPr>
          <w:rFonts w:ascii="Times New Roman" w:hAnsi="Times New Roman" w:cs="Times New Roman"/>
          <w:b/>
          <w:sz w:val="28"/>
          <w:szCs w:val="28"/>
        </w:rPr>
        <w:t>Robert J. Caug</w:t>
      </w:r>
      <w:r w:rsidR="001273AD" w:rsidRPr="002F426E">
        <w:rPr>
          <w:rFonts w:ascii="Times New Roman" w:hAnsi="Times New Roman" w:cs="Times New Roman"/>
          <w:b/>
          <w:sz w:val="28"/>
          <w:szCs w:val="28"/>
        </w:rPr>
        <w:t>hey, M.D.</w:t>
      </w:r>
    </w:p>
    <w:p w:rsidR="00F14C15" w:rsidRPr="002F426E" w:rsidRDefault="00F14C15" w:rsidP="002F426E">
      <w:pPr>
        <w:spacing w:after="0" w:line="240" w:lineRule="auto"/>
        <w:jc w:val="center"/>
        <w:rPr>
          <w:rFonts w:ascii="Times New Roman" w:hAnsi="Times New Roman" w:cs="Times New Roman"/>
          <w:b/>
          <w:sz w:val="28"/>
          <w:szCs w:val="28"/>
        </w:rPr>
      </w:pPr>
      <w:r w:rsidRPr="002F426E">
        <w:rPr>
          <w:rFonts w:ascii="Times New Roman" w:hAnsi="Times New Roman" w:cs="Times New Roman"/>
          <w:b/>
          <w:sz w:val="28"/>
          <w:szCs w:val="28"/>
        </w:rPr>
        <w:t>Otolaryngology – Head and Neck Surgery</w:t>
      </w:r>
    </w:p>
    <w:p w:rsidR="00F14C15" w:rsidRPr="002F426E" w:rsidRDefault="00F14C15" w:rsidP="002F426E">
      <w:pPr>
        <w:spacing w:after="0" w:line="240" w:lineRule="auto"/>
        <w:jc w:val="center"/>
        <w:rPr>
          <w:rFonts w:ascii="Times New Roman" w:hAnsi="Times New Roman" w:cs="Times New Roman"/>
          <w:b/>
          <w:sz w:val="28"/>
          <w:szCs w:val="28"/>
        </w:rPr>
      </w:pPr>
      <w:r w:rsidRPr="002F426E">
        <w:rPr>
          <w:rFonts w:ascii="Times New Roman" w:hAnsi="Times New Roman" w:cs="Times New Roman"/>
          <w:b/>
          <w:sz w:val="28"/>
          <w:szCs w:val="28"/>
        </w:rPr>
        <w:t>(814) 944-5357</w:t>
      </w:r>
    </w:p>
    <w:p w:rsidR="00F14C15" w:rsidRPr="002F426E" w:rsidRDefault="00F14C15" w:rsidP="002F426E">
      <w:pPr>
        <w:spacing w:line="240" w:lineRule="auto"/>
        <w:jc w:val="center"/>
        <w:rPr>
          <w:rFonts w:ascii="Times New Roman" w:hAnsi="Times New Roman" w:cs="Times New Roman"/>
          <w:b/>
          <w:sz w:val="28"/>
          <w:szCs w:val="28"/>
        </w:rPr>
      </w:pPr>
    </w:p>
    <w:p w:rsidR="00F14C15" w:rsidRPr="002F426E" w:rsidRDefault="001273AD" w:rsidP="002F426E">
      <w:pPr>
        <w:spacing w:line="240" w:lineRule="auto"/>
        <w:jc w:val="center"/>
        <w:rPr>
          <w:rFonts w:ascii="Times New Roman" w:hAnsi="Times New Roman" w:cs="Times New Roman"/>
          <w:b/>
          <w:sz w:val="28"/>
          <w:szCs w:val="24"/>
          <w:u w:val="single"/>
        </w:rPr>
      </w:pPr>
      <w:r w:rsidRPr="002F426E">
        <w:rPr>
          <w:rFonts w:ascii="Times New Roman" w:hAnsi="Times New Roman" w:cs="Times New Roman"/>
          <w:b/>
          <w:sz w:val="28"/>
          <w:szCs w:val="24"/>
          <w:u w:val="single"/>
        </w:rPr>
        <w:t>Postoperative Instructions:  Tonsillectomy and/or Adenoidectomy</w:t>
      </w:r>
    </w:p>
    <w:p w:rsidR="007C758E" w:rsidRPr="002F426E" w:rsidRDefault="007C758E" w:rsidP="00F14C15">
      <w:pPr>
        <w:spacing w:line="240" w:lineRule="auto"/>
        <w:rPr>
          <w:rFonts w:ascii="Times New Roman" w:hAnsi="Times New Roman" w:cs="Times New Roman"/>
          <w:sz w:val="24"/>
          <w:szCs w:val="24"/>
        </w:rPr>
      </w:pPr>
    </w:p>
    <w:p w:rsidR="001273AD" w:rsidRPr="009E4735" w:rsidRDefault="001273AD" w:rsidP="001273AD">
      <w:pPr>
        <w:pStyle w:val="ListParagraph"/>
        <w:numPr>
          <w:ilvl w:val="0"/>
          <w:numId w:val="1"/>
        </w:numPr>
        <w:spacing w:line="240" w:lineRule="auto"/>
        <w:rPr>
          <w:rFonts w:ascii="Times New Roman" w:hAnsi="Times New Roman" w:cs="Times New Roman"/>
          <w:sz w:val="24"/>
          <w:szCs w:val="24"/>
        </w:rPr>
      </w:pPr>
      <w:r w:rsidRPr="009E4735">
        <w:rPr>
          <w:rFonts w:ascii="Times New Roman" w:hAnsi="Times New Roman" w:cs="Times New Roman"/>
          <w:sz w:val="24"/>
          <w:szCs w:val="24"/>
        </w:rPr>
        <w:t>No exercise or strenuous activity for 2-3 weeks. No “Rough-Housing.” Patient is a “couch potato” with house confinement.</w:t>
      </w:r>
    </w:p>
    <w:p w:rsidR="001273AD" w:rsidRPr="009E4735" w:rsidRDefault="001273AD" w:rsidP="001273AD">
      <w:pPr>
        <w:pStyle w:val="ListParagraph"/>
        <w:spacing w:line="240" w:lineRule="auto"/>
        <w:rPr>
          <w:rFonts w:ascii="Times New Roman" w:hAnsi="Times New Roman" w:cs="Times New Roman"/>
          <w:sz w:val="24"/>
          <w:szCs w:val="24"/>
        </w:rPr>
      </w:pPr>
    </w:p>
    <w:p w:rsidR="001273AD" w:rsidRPr="009E4735" w:rsidRDefault="001273AD" w:rsidP="001273AD">
      <w:pPr>
        <w:pStyle w:val="ListParagraph"/>
        <w:numPr>
          <w:ilvl w:val="0"/>
          <w:numId w:val="1"/>
        </w:numPr>
        <w:spacing w:line="240" w:lineRule="auto"/>
        <w:rPr>
          <w:rFonts w:ascii="Times New Roman" w:hAnsi="Times New Roman" w:cs="Times New Roman"/>
          <w:sz w:val="24"/>
          <w:szCs w:val="24"/>
        </w:rPr>
      </w:pPr>
      <w:r w:rsidRPr="009E4735">
        <w:rPr>
          <w:rFonts w:ascii="Times New Roman" w:hAnsi="Times New Roman" w:cs="Times New Roman"/>
          <w:sz w:val="24"/>
          <w:szCs w:val="24"/>
        </w:rPr>
        <w:t xml:space="preserve"> Patient should be excused from school or daycare for one week after the procedure. No gym or recess activities for 1-2 weeks after return to school.</w:t>
      </w:r>
    </w:p>
    <w:p w:rsidR="001273AD" w:rsidRPr="009E4735" w:rsidRDefault="001273AD" w:rsidP="001273AD">
      <w:pPr>
        <w:pStyle w:val="ListParagraph"/>
        <w:spacing w:line="240" w:lineRule="auto"/>
        <w:rPr>
          <w:rFonts w:ascii="Times New Roman" w:hAnsi="Times New Roman" w:cs="Times New Roman"/>
          <w:sz w:val="24"/>
          <w:szCs w:val="24"/>
        </w:rPr>
      </w:pPr>
    </w:p>
    <w:p w:rsidR="001273AD" w:rsidRPr="009E4735" w:rsidRDefault="001273AD" w:rsidP="001273AD">
      <w:pPr>
        <w:pStyle w:val="ListParagraph"/>
        <w:numPr>
          <w:ilvl w:val="0"/>
          <w:numId w:val="1"/>
        </w:numPr>
        <w:spacing w:line="240" w:lineRule="auto"/>
        <w:rPr>
          <w:rFonts w:ascii="Times New Roman" w:hAnsi="Times New Roman" w:cs="Times New Roman"/>
          <w:sz w:val="24"/>
          <w:szCs w:val="24"/>
        </w:rPr>
      </w:pPr>
      <w:r w:rsidRPr="009E4735">
        <w:rPr>
          <w:rFonts w:ascii="Times New Roman" w:hAnsi="Times New Roman" w:cs="Times New Roman"/>
          <w:sz w:val="24"/>
          <w:szCs w:val="24"/>
        </w:rPr>
        <w:t>There are no foods, if chewed properly, that will injure the throat after tonsillectomy. Citrus juices will burn. Soft foods are swallowed more easily. It is essential that your child drinks plenty of fluids to stay hydrated and decrease the risk of bleeding. Encourage liquids after giving pain medicine. Avoid caffeine.</w:t>
      </w:r>
    </w:p>
    <w:p w:rsidR="001273AD" w:rsidRPr="009E4735" w:rsidRDefault="001273AD" w:rsidP="001273AD">
      <w:pPr>
        <w:pStyle w:val="ListParagraph"/>
        <w:spacing w:line="240" w:lineRule="auto"/>
        <w:rPr>
          <w:rFonts w:ascii="Times New Roman" w:hAnsi="Times New Roman" w:cs="Times New Roman"/>
          <w:sz w:val="24"/>
          <w:szCs w:val="24"/>
        </w:rPr>
      </w:pPr>
    </w:p>
    <w:p w:rsidR="001273AD" w:rsidRPr="009E4735" w:rsidRDefault="001273AD" w:rsidP="001273AD">
      <w:pPr>
        <w:pStyle w:val="ListParagraph"/>
        <w:numPr>
          <w:ilvl w:val="0"/>
          <w:numId w:val="1"/>
        </w:numPr>
        <w:spacing w:line="240" w:lineRule="auto"/>
        <w:rPr>
          <w:rFonts w:ascii="Times New Roman" w:hAnsi="Times New Roman" w:cs="Times New Roman"/>
          <w:sz w:val="24"/>
          <w:szCs w:val="24"/>
        </w:rPr>
      </w:pPr>
      <w:r w:rsidRPr="009E4735">
        <w:rPr>
          <w:rFonts w:ascii="Times New Roman" w:hAnsi="Times New Roman" w:cs="Times New Roman"/>
          <w:sz w:val="24"/>
          <w:szCs w:val="24"/>
        </w:rPr>
        <w:t>Children often run a low-grade fever and have ear pain following the procedure.  Do not be alarmed by this. If the fever is greater than 101.5</w:t>
      </w:r>
      <w:r w:rsidR="008E6DB4" w:rsidRPr="009E4735">
        <w:rPr>
          <w:rFonts w:ascii="Times New Roman" w:hAnsi="Times New Roman" w:cs="Times New Roman"/>
          <w:sz w:val="24"/>
          <w:szCs w:val="24"/>
        </w:rPr>
        <w:t>°</w:t>
      </w:r>
      <w:r w:rsidRPr="009E4735">
        <w:rPr>
          <w:rFonts w:ascii="Times New Roman" w:hAnsi="Times New Roman" w:cs="Times New Roman"/>
          <w:sz w:val="24"/>
          <w:szCs w:val="24"/>
        </w:rPr>
        <w:t>F, then you should call.</w:t>
      </w:r>
    </w:p>
    <w:p w:rsidR="001273AD" w:rsidRPr="009E4735" w:rsidRDefault="001273AD" w:rsidP="001273AD">
      <w:pPr>
        <w:pStyle w:val="ListParagraph"/>
        <w:rPr>
          <w:rFonts w:ascii="Times New Roman" w:hAnsi="Times New Roman" w:cs="Times New Roman"/>
          <w:sz w:val="24"/>
          <w:szCs w:val="24"/>
        </w:rPr>
      </w:pPr>
    </w:p>
    <w:p w:rsidR="001273AD" w:rsidRPr="009E4735" w:rsidRDefault="001273AD" w:rsidP="001273AD">
      <w:pPr>
        <w:pStyle w:val="ListParagraph"/>
        <w:numPr>
          <w:ilvl w:val="0"/>
          <w:numId w:val="1"/>
        </w:numPr>
        <w:spacing w:line="240" w:lineRule="auto"/>
        <w:rPr>
          <w:rFonts w:ascii="Times New Roman" w:hAnsi="Times New Roman" w:cs="Times New Roman"/>
          <w:sz w:val="24"/>
          <w:szCs w:val="24"/>
        </w:rPr>
      </w:pPr>
      <w:r w:rsidRPr="009E4735">
        <w:rPr>
          <w:rFonts w:ascii="Times New Roman" w:hAnsi="Times New Roman" w:cs="Times New Roman"/>
          <w:sz w:val="24"/>
          <w:szCs w:val="24"/>
        </w:rPr>
        <w:t xml:space="preserve">Your child will be given prescription-strength pain medicine that contains Tylenol. You may substitute Children’s Tylenol later in the recovery period. Avoid aspirin as this may increase bleeding risk. Ear pain is often the last symptom to resolve. </w:t>
      </w:r>
    </w:p>
    <w:p w:rsidR="001273AD" w:rsidRPr="009E4735" w:rsidRDefault="001273AD" w:rsidP="001273AD">
      <w:pPr>
        <w:pStyle w:val="ListParagraph"/>
        <w:spacing w:line="240" w:lineRule="auto"/>
        <w:rPr>
          <w:rFonts w:ascii="Times New Roman" w:hAnsi="Times New Roman" w:cs="Times New Roman"/>
          <w:sz w:val="24"/>
          <w:szCs w:val="24"/>
        </w:rPr>
      </w:pPr>
    </w:p>
    <w:p w:rsidR="001273AD" w:rsidRPr="009E4735" w:rsidRDefault="001273AD" w:rsidP="001273AD">
      <w:pPr>
        <w:pStyle w:val="ListParagraph"/>
        <w:numPr>
          <w:ilvl w:val="0"/>
          <w:numId w:val="1"/>
        </w:numPr>
        <w:spacing w:line="240" w:lineRule="auto"/>
        <w:rPr>
          <w:rFonts w:ascii="Times New Roman" w:hAnsi="Times New Roman" w:cs="Times New Roman"/>
          <w:sz w:val="24"/>
          <w:szCs w:val="24"/>
        </w:rPr>
      </w:pPr>
      <w:r w:rsidRPr="009E4735">
        <w:rPr>
          <w:rFonts w:ascii="Times New Roman" w:hAnsi="Times New Roman" w:cs="Times New Roman"/>
          <w:sz w:val="24"/>
          <w:szCs w:val="24"/>
        </w:rPr>
        <w:t>It is important to keep your follow-up appointments.</w:t>
      </w:r>
      <w:bookmarkStart w:id="0" w:name="_GoBack"/>
      <w:bookmarkEnd w:id="0"/>
    </w:p>
    <w:p w:rsidR="001273AD" w:rsidRPr="009E4735" w:rsidRDefault="001273AD" w:rsidP="001273AD">
      <w:pPr>
        <w:pStyle w:val="ListParagraph"/>
        <w:rPr>
          <w:rFonts w:ascii="Times New Roman" w:hAnsi="Times New Roman" w:cs="Times New Roman"/>
          <w:sz w:val="24"/>
          <w:szCs w:val="24"/>
        </w:rPr>
      </w:pPr>
    </w:p>
    <w:p w:rsidR="001273AD" w:rsidRPr="009E4735" w:rsidRDefault="001273AD" w:rsidP="001273AD">
      <w:pPr>
        <w:pStyle w:val="ListParagraph"/>
        <w:numPr>
          <w:ilvl w:val="0"/>
          <w:numId w:val="1"/>
        </w:numPr>
        <w:spacing w:line="240" w:lineRule="auto"/>
        <w:rPr>
          <w:rFonts w:ascii="Times New Roman" w:hAnsi="Times New Roman" w:cs="Times New Roman"/>
          <w:sz w:val="24"/>
          <w:szCs w:val="24"/>
        </w:rPr>
      </w:pPr>
      <w:r w:rsidRPr="009E4735">
        <w:rPr>
          <w:rFonts w:ascii="Times New Roman" w:hAnsi="Times New Roman" w:cs="Times New Roman"/>
          <w:sz w:val="24"/>
          <w:szCs w:val="24"/>
        </w:rPr>
        <w:t>Call the ENT physician or come to the ER if there is any significant bleeding from the nose lasting 10 minutes or more, or for any bleeding from the mouth that is more significant than red-tinged mucus.</w:t>
      </w:r>
    </w:p>
    <w:p w:rsidR="001273AD" w:rsidRDefault="001273AD" w:rsidP="001273AD">
      <w:pPr>
        <w:pStyle w:val="ListParagraph"/>
        <w:rPr>
          <w:rFonts w:ascii="Times New Roman" w:hAnsi="Times New Roman" w:cs="Times New Roman"/>
          <w:sz w:val="24"/>
          <w:szCs w:val="24"/>
        </w:rPr>
      </w:pPr>
    </w:p>
    <w:p w:rsidR="009E4735" w:rsidRPr="009E4735" w:rsidRDefault="009E4735" w:rsidP="001273AD">
      <w:pPr>
        <w:pStyle w:val="ListParagraph"/>
        <w:rPr>
          <w:rFonts w:ascii="Times New Roman" w:hAnsi="Times New Roman" w:cs="Times New Roman"/>
          <w:sz w:val="24"/>
          <w:szCs w:val="24"/>
        </w:rPr>
      </w:pPr>
    </w:p>
    <w:p w:rsidR="001273AD" w:rsidRPr="002F426E" w:rsidRDefault="00C86A17" w:rsidP="002A17DE">
      <w:pPr>
        <w:pStyle w:val="ListParagraph"/>
        <w:spacing w:line="240" w:lineRule="auto"/>
        <w:rPr>
          <w:rFonts w:ascii="Times New Roman" w:hAnsi="Times New Roman" w:cs="Times New Roman"/>
        </w:rPr>
      </w:pPr>
      <w:r w:rsidRPr="009E4735">
        <w:rPr>
          <w:rFonts w:ascii="Times New Roman" w:hAnsi="Times New Roman" w:cs="Times New Roman"/>
          <w:sz w:val="24"/>
          <w:szCs w:val="24"/>
        </w:rPr>
        <w:t>**F</w:t>
      </w:r>
      <w:r w:rsidR="001273AD" w:rsidRPr="009E4735">
        <w:rPr>
          <w:rFonts w:ascii="Times New Roman" w:hAnsi="Times New Roman" w:cs="Times New Roman"/>
          <w:sz w:val="24"/>
          <w:szCs w:val="24"/>
        </w:rPr>
        <w:t xml:space="preserve">or any questions or concerns, call the office (944-5357) Monday through Friday, 9:00 a.m. to 4:30 p.m. </w:t>
      </w:r>
      <w:r w:rsidRPr="009E4735">
        <w:rPr>
          <w:rFonts w:ascii="Times New Roman" w:hAnsi="Times New Roman" w:cs="Times New Roman"/>
          <w:sz w:val="24"/>
          <w:szCs w:val="24"/>
        </w:rPr>
        <w:t xml:space="preserve"> Through the same number the answering service will page the ENT physician on call during nights and weekends. </w:t>
      </w:r>
    </w:p>
    <w:sectPr w:rsidR="001273AD" w:rsidRPr="002F426E" w:rsidSect="009E4735">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735" w:rsidRDefault="009E4735" w:rsidP="009E4735">
      <w:pPr>
        <w:spacing w:after="0" w:line="240" w:lineRule="auto"/>
      </w:pPr>
      <w:r>
        <w:separator/>
      </w:r>
    </w:p>
  </w:endnote>
  <w:endnote w:type="continuationSeparator" w:id="0">
    <w:p w:rsidR="009E4735" w:rsidRDefault="009E4735" w:rsidP="009E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35" w:rsidRPr="009E4735" w:rsidRDefault="009E4735">
    <w:pPr>
      <w:pStyle w:val="Footer"/>
      <w:rPr>
        <w:rFonts w:ascii="Times New Roman" w:hAnsi="Times New Roman" w:cs="Times New Roman"/>
        <w:sz w:val="16"/>
        <w:szCs w:val="16"/>
      </w:rPr>
    </w:pPr>
    <w:r w:rsidRPr="009E4735">
      <w:rPr>
        <w:rFonts w:ascii="Times New Roman" w:hAnsi="Times New Roman" w:cs="Times New Roman"/>
        <w:sz w:val="16"/>
        <w:szCs w:val="16"/>
      </w:rPr>
      <w:fldChar w:fldCharType="begin"/>
    </w:r>
    <w:r w:rsidRPr="009E4735">
      <w:rPr>
        <w:rFonts w:ascii="Times New Roman" w:hAnsi="Times New Roman" w:cs="Times New Roman"/>
        <w:sz w:val="16"/>
        <w:szCs w:val="16"/>
      </w:rPr>
      <w:instrText xml:space="preserve"> FILENAME  \p  \* MERGEFORMAT </w:instrText>
    </w:r>
    <w:r w:rsidRPr="009E4735">
      <w:rPr>
        <w:rFonts w:ascii="Times New Roman" w:hAnsi="Times New Roman" w:cs="Times New Roman"/>
        <w:sz w:val="16"/>
        <w:szCs w:val="16"/>
      </w:rPr>
      <w:fldChar w:fldCharType="separate"/>
    </w:r>
    <w:r w:rsidR="002A17DE">
      <w:rPr>
        <w:rFonts w:ascii="Times New Roman" w:hAnsi="Times New Roman" w:cs="Times New Roman"/>
        <w:noProof/>
        <w:sz w:val="16"/>
        <w:szCs w:val="16"/>
      </w:rPr>
      <w:t>W:\POST-OP INSTRUCTIONS\ENT POST-OP INSTRUCTIONS\Caughey Post op Instructions Tonsillectomy and Adenoidectomy.docx</w:t>
    </w:r>
    <w:r w:rsidRPr="009E4735">
      <w:rPr>
        <w:rFonts w:ascii="Times New Roman" w:hAnsi="Times New Roman" w:cs="Times New Roman"/>
        <w:sz w:val="16"/>
        <w:szCs w:val="16"/>
      </w:rPr>
      <w:fldChar w:fldCharType="end"/>
    </w:r>
  </w:p>
  <w:p w:rsidR="009E4735" w:rsidRDefault="009E4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735" w:rsidRDefault="009E4735" w:rsidP="009E4735">
      <w:pPr>
        <w:spacing w:after="0" w:line="240" w:lineRule="auto"/>
      </w:pPr>
      <w:r>
        <w:separator/>
      </w:r>
    </w:p>
  </w:footnote>
  <w:footnote w:type="continuationSeparator" w:id="0">
    <w:p w:rsidR="009E4735" w:rsidRDefault="009E4735" w:rsidP="009E47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30AFF"/>
    <w:multiLevelType w:val="hybridMultilevel"/>
    <w:tmpl w:val="2D348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C15"/>
    <w:rsid w:val="001273AD"/>
    <w:rsid w:val="00256980"/>
    <w:rsid w:val="002A17DE"/>
    <w:rsid w:val="002F426E"/>
    <w:rsid w:val="003139B0"/>
    <w:rsid w:val="006D7309"/>
    <w:rsid w:val="007B69CE"/>
    <w:rsid w:val="007C758E"/>
    <w:rsid w:val="008E6DB4"/>
    <w:rsid w:val="009E4735"/>
    <w:rsid w:val="00A64A2B"/>
    <w:rsid w:val="00C86A17"/>
    <w:rsid w:val="00D801BC"/>
    <w:rsid w:val="00F14C15"/>
    <w:rsid w:val="00FF1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3AD"/>
    <w:pPr>
      <w:ind w:left="720"/>
      <w:contextualSpacing/>
    </w:pPr>
  </w:style>
  <w:style w:type="paragraph" w:styleId="BalloonText">
    <w:name w:val="Balloon Text"/>
    <w:basedOn w:val="Normal"/>
    <w:link w:val="BalloonTextChar"/>
    <w:uiPriority w:val="99"/>
    <w:semiHidden/>
    <w:unhideWhenUsed/>
    <w:rsid w:val="002F4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6E"/>
    <w:rPr>
      <w:rFonts w:ascii="Tahoma" w:hAnsi="Tahoma" w:cs="Tahoma"/>
      <w:sz w:val="16"/>
      <w:szCs w:val="16"/>
    </w:rPr>
  </w:style>
  <w:style w:type="paragraph" w:styleId="Header">
    <w:name w:val="header"/>
    <w:basedOn w:val="Normal"/>
    <w:link w:val="HeaderChar"/>
    <w:uiPriority w:val="99"/>
    <w:unhideWhenUsed/>
    <w:rsid w:val="009E4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735"/>
  </w:style>
  <w:style w:type="paragraph" w:styleId="Footer">
    <w:name w:val="footer"/>
    <w:basedOn w:val="Normal"/>
    <w:link w:val="FooterChar"/>
    <w:uiPriority w:val="99"/>
    <w:unhideWhenUsed/>
    <w:rsid w:val="009E4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7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3AD"/>
    <w:pPr>
      <w:ind w:left="720"/>
      <w:contextualSpacing/>
    </w:pPr>
  </w:style>
  <w:style w:type="paragraph" w:styleId="BalloonText">
    <w:name w:val="Balloon Text"/>
    <w:basedOn w:val="Normal"/>
    <w:link w:val="BalloonTextChar"/>
    <w:uiPriority w:val="99"/>
    <w:semiHidden/>
    <w:unhideWhenUsed/>
    <w:rsid w:val="002F4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6E"/>
    <w:rPr>
      <w:rFonts w:ascii="Tahoma" w:hAnsi="Tahoma" w:cs="Tahoma"/>
      <w:sz w:val="16"/>
      <w:szCs w:val="16"/>
    </w:rPr>
  </w:style>
  <w:style w:type="paragraph" w:styleId="Header">
    <w:name w:val="header"/>
    <w:basedOn w:val="Normal"/>
    <w:link w:val="HeaderChar"/>
    <w:uiPriority w:val="99"/>
    <w:unhideWhenUsed/>
    <w:rsid w:val="009E4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735"/>
  </w:style>
  <w:style w:type="paragraph" w:styleId="Footer">
    <w:name w:val="footer"/>
    <w:basedOn w:val="Normal"/>
    <w:link w:val="FooterChar"/>
    <w:uiPriority w:val="99"/>
    <w:unhideWhenUsed/>
    <w:rsid w:val="009E4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Shoemaker</dc:creator>
  <cp:lastModifiedBy>Dene Schaut</cp:lastModifiedBy>
  <cp:revision>9</cp:revision>
  <cp:lastPrinted>2015-03-19T10:47:00Z</cp:lastPrinted>
  <dcterms:created xsi:type="dcterms:W3CDTF">2012-10-12T14:41:00Z</dcterms:created>
  <dcterms:modified xsi:type="dcterms:W3CDTF">2015-03-19T10:50:00Z</dcterms:modified>
</cp:coreProperties>
</file>