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284C" w14:textId="77777777" w:rsidR="005D671E" w:rsidRPr="00C023B4" w:rsidRDefault="008B1276">
      <w:p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>Dr. Greenleaf</w:t>
      </w:r>
      <w:r w:rsidR="00871E14" w:rsidRPr="00C023B4">
        <w:rPr>
          <w:rFonts w:ascii="Times New Roman" w:hAnsi="Times New Roman" w:cs="Times New Roman"/>
        </w:rPr>
        <w:t xml:space="preserve"> </w:t>
      </w:r>
      <w:r w:rsidR="005D671E" w:rsidRPr="00C023B4">
        <w:rPr>
          <w:rFonts w:ascii="Times New Roman" w:hAnsi="Times New Roman" w:cs="Times New Roman"/>
        </w:rPr>
        <w:t xml:space="preserve">-Total Knee Replacement </w:t>
      </w:r>
      <w:r w:rsidR="00536683" w:rsidRPr="00C023B4">
        <w:rPr>
          <w:rFonts w:ascii="Times New Roman" w:hAnsi="Times New Roman" w:cs="Times New Roman"/>
          <w:b/>
          <w:i/>
        </w:rPr>
        <w:t>AFTER</w:t>
      </w:r>
      <w:r w:rsidR="00536683" w:rsidRPr="00C023B4">
        <w:rPr>
          <w:rFonts w:ascii="Times New Roman" w:hAnsi="Times New Roman" w:cs="Times New Roman"/>
          <w:i/>
        </w:rPr>
        <w:t xml:space="preserve"> </w:t>
      </w:r>
      <w:r w:rsidR="00536683" w:rsidRPr="00C023B4">
        <w:rPr>
          <w:rFonts w:ascii="Times New Roman" w:hAnsi="Times New Roman" w:cs="Times New Roman"/>
        </w:rPr>
        <w:t>Surgery</w:t>
      </w:r>
      <w:r w:rsidR="005D671E" w:rsidRPr="00C023B4">
        <w:rPr>
          <w:rFonts w:ascii="Times New Roman" w:hAnsi="Times New Roman" w:cs="Times New Roman"/>
        </w:rPr>
        <w:t xml:space="preserve"> Instructions:</w:t>
      </w:r>
    </w:p>
    <w:p w14:paraId="3A3DB125" w14:textId="77777777" w:rsidR="005D671E" w:rsidRPr="00C023B4" w:rsidRDefault="005D671E">
      <w:p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>Silverlon dressing stays on for 7 days. It must be changed if it is soaked.  This can be replaced with gauze and an ACE Wrap.  Otherwise if not soaked, its stays on for 7 days.  Patients may shower after 2 days if the Si</w:t>
      </w:r>
      <w:r w:rsidR="00AC7A7E" w:rsidRPr="00C023B4">
        <w:rPr>
          <w:rFonts w:ascii="Times New Roman" w:hAnsi="Times New Roman" w:cs="Times New Roman"/>
        </w:rPr>
        <w:t>lverlon is on because it is water</w:t>
      </w:r>
      <w:r w:rsidR="009332BF" w:rsidRPr="00C023B4">
        <w:rPr>
          <w:rFonts w:ascii="Times New Roman" w:hAnsi="Times New Roman" w:cs="Times New Roman"/>
        </w:rPr>
        <w:t xml:space="preserve"> resistant</w:t>
      </w:r>
      <w:r w:rsidR="00AC7A7E" w:rsidRPr="00C023B4">
        <w:rPr>
          <w:rFonts w:ascii="Times New Roman" w:hAnsi="Times New Roman" w:cs="Times New Roman"/>
        </w:rPr>
        <w:t xml:space="preserve">, but not Spa proof. </w:t>
      </w:r>
      <w:r w:rsidRPr="00C023B4">
        <w:rPr>
          <w:rFonts w:ascii="Times New Roman" w:hAnsi="Times New Roman" w:cs="Times New Roman"/>
        </w:rPr>
        <w:t xml:space="preserve">  </w:t>
      </w:r>
      <w:r w:rsidR="00740410" w:rsidRPr="00C023B4">
        <w:rPr>
          <w:rFonts w:ascii="Times New Roman" w:hAnsi="Times New Roman" w:cs="Times New Roman"/>
          <w:b/>
          <w:i/>
        </w:rPr>
        <w:t>The incision is to stay covered/protected until follow up.</w:t>
      </w:r>
      <w:r w:rsidR="00740410" w:rsidRPr="00C023B4">
        <w:rPr>
          <w:rFonts w:ascii="Times New Roman" w:hAnsi="Times New Roman" w:cs="Times New Roman"/>
        </w:rPr>
        <w:t xml:space="preserve"> Any gauze can be used. </w:t>
      </w:r>
      <w:r w:rsidRPr="00C023B4">
        <w:rPr>
          <w:rFonts w:ascii="Times New Roman" w:hAnsi="Times New Roman" w:cs="Times New Roman"/>
        </w:rPr>
        <w:t xml:space="preserve">If the Silverlon had to be removed </w:t>
      </w:r>
      <w:r w:rsidR="009332BF" w:rsidRPr="00C023B4">
        <w:rPr>
          <w:rFonts w:ascii="Times New Roman" w:hAnsi="Times New Roman" w:cs="Times New Roman"/>
        </w:rPr>
        <w:t>early,</w:t>
      </w:r>
      <w:r w:rsidRPr="00C023B4">
        <w:rPr>
          <w:rFonts w:ascii="Times New Roman" w:hAnsi="Times New Roman" w:cs="Times New Roman"/>
        </w:rPr>
        <w:t xml:space="preserve"> </w:t>
      </w:r>
      <w:r w:rsidR="009332BF" w:rsidRPr="00C023B4">
        <w:rPr>
          <w:rFonts w:ascii="Times New Roman" w:hAnsi="Times New Roman" w:cs="Times New Roman"/>
        </w:rPr>
        <w:t>please</w:t>
      </w:r>
      <w:r w:rsidRPr="00C023B4">
        <w:rPr>
          <w:rFonts w:ascii="Times New Roman" w:hAnsi="Times New Roman" w:cs="Times New Roman"/>
        </w:rPr>
        <w:t xml:space="preserve"> wait 5 days to shower. Quick showers, not Spa Time!  </w:t>
      </w:r>
    </w:p>
    <w:p w14:paraId="6BC1A17F" w14:textId="77777777" w:rsidR="005D671E" w:rsidRPr="00C023B4" w:rsidRDefault="00BF031D">
      <w:pPr>
        <w:rPr>
          <w:rFonts w:ascii="Times New Roman" w:hAnsi="Times New Roman" w:cs="Times New Roman"/>
          <w:b/>
          <w:i/>
        </w:rPr>
      </w:pPr>
      <w:r w:rsidRPr="00C023B4">
        <w:rPr>
          <w:rFonts w:ascii="Times New Roman" w:hAnsi="Times New Roman" w:cs="Times New Roman"/>
          <w:b/>
          <w:i/>
        </w:rPr>
        <w:t xml:space="preserve">ICE and ELEVATE constantly.  </w:t>
      </w:r>
      <w:bookmarkStart w:id="0" w:name="_GoBack"/>
      <w:bookmarkEnd w:id="0"/>
    </w:p>
    <w:p w14:paraId="7E5D62CB" w14:textId="77777777" w:rsidR="00BF031D" w:rsidRPr="00C023B4" w:rsidRDefault="005D671E">
      <w:p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 xml:space="preserve">If a drain </w:t>
      </w:r>
      <w:r w:rsidR="000E6471" w:rsidRPr="00C023B4">
        <w:rPr>
          <w:rFonts w:ascii="Times New Roman" w:hAnsi="Times New Roman" w:cs="Times New Roman"/>
        </w:rPr>
        <w:t xml:space="preserve">is </w:t>
      </w:r>
      <w:r w:rsidRPr="00C023B4">
        <w:rPr>
          <w:rFonts w:ascii="Times New Roman" w:hAnsi="Times New Roman" w:cs="Times New Roman"/>
        </w:rPr>
        <w:t xml:space="preserve">in place, it is to be removed when </w:t>
      </w:r>
      <w:r w:rsidR="009332BF" w:rsidRPr="00C023B4">
        <w:rPr>
          <w:rFonts w:ascii="Times New Roman" w:hAnsi="Times New Roman" w:cs="Times New Roman"/>
        </w:rPr>
        <w:t xml:space="preserve">drainage is </w:t>
      </w:r>
      <w:r w:rsidRPr="00C023B4">
        <w:rPr>
          <w:rFonts w:ascii="Times New Roman" w:hAnsi="Times New Roman" w:cs="Times New Roman"/>
        </w:rPr>
        <w:t>less than 10cc for 2 consecutive 8hr shifts.</w:t>
      </w:r>
    </w:p>
    <w:p w14:paraId="5FA4080B" w14:textId="77777777" w:rsidR="005D671E" w:rsidRPr="00C023B4" w:rsidRDefault="001E470E">
      <w:pPr>
        <w:rPr>
          <w:rFonts w:ascii="Times New Roman" w:hAnsi="Times New Roman" w:cs="Times New Roman"/>
          <w:b/>
          <w:i/>
        </w:rPr>
      </w:pPr>
      <w:r w:rsidRPr="00C023B4">
        <w:rPr>
          <w:rFonts w:ascii="Times New Roman" w:hAnsi="Times New Roman" w:cs="Times New Roman"/>
        </w:rPr>
        <w:t>IF PICO device in place, it will stay in place as indicated by home/rehab care staff.</w:t>
      </w:r>
      <w:r w:rsidR="00BF031D" w:rsidRPr="00C023B4">
        <w:rPr>
          <w:rFonts w:ascii="Times New Roman" w:hAnsi="Times New Roman" w:cs="Times New Roman"/>
        </w:rPr>
        <w:t xml:space="preserve">  </w:t>
      </w:r>
      <w:proofErr w:type="gramStart"/>
      <w:r w:rsidR="00BF031D" w:rsidRPr="00C023B4">
        <w:rPr>
          <w:rFonts w:ascii="Times New Roman" w:hAnsi="Times New Roman" w:cs="Times New Roman"/>
        </w:rPr>
        <w:t>Also</w:t>
      </w:r>
      <w:proofErr w:type="gramEnd"/>
      <w:r w:rsidR="00BF031D" w:rsidRPr="00C023B4">
        <w:rPr>
          <w:rFonts w:ascii="Times New Roman" w:hAnsi="Times New Roman" w:cs="Times New Roman"/>
        </w:rPr>
        <w:t xml:space="preserve"> every home nursing agency, Home PT, and Rehab is aware how this works.  If your home nurse or Therapist says they don’t </w:t>
      </w:r>
      <w:r w:rsidRPr="00C023B4">
        <w:rPr>
          <w:rFonts w:ascii="Times New Roman" w:hAnsi="Times New Roman" w:cs="Times New Roman"/>
        </w:rPr>
        <w:t xml:space="preserve">know </w:t>
      </w:r>
      <w:r w:rsidR="00BF031D" w:rsidRPr="00C023B4">
        <w:rPr>
          <w:rFonts w:ascii="Times New Roman" w:hAnsi="Times New Roman" w:cs="Times New Roman"/>
        </w:rPr>
        <w:t>what this is, have them call UOC or their manager right away.  It is meant to protect and help your incision heal faster.</w:t>
      </w:r>
      <w:r w:rsidR="000E6471" w:rsidRPr="00C023B4">
        <w:rPr>
          <w:rFonts w:ascii="Times New Roman" w:hAnsi="Times New Roman" w:cs="Times New Roman"/>
        </w:rPr>
        <w:t xml:space="preserve"> If the PICO had to be removed </w:t>
      </w:r>
      <w:proofErr w:type="gramStart"/>
      <w:r w:rsidR="000E6471" w:rsidRPr="00C023B4">
        <w:rPr>
          <w:rFonts w:ascii="Times New Roman" w:hAnsi="Times New Roman" w:cs="Times New Roman"/>
        </w:rPr>
        <w:t>early</w:t>
      </w:r>
      <w:proofErr w:type="gramEnd"/>
      <w:r w:rsidR="000E6471" w:rsidRPr="00C023B4">
        <w:rPr>
          <w:rFonts w:ascii="Times New Roman" w:hAnsi="Times New Roman" w:cs="Times New Roman"/>
        </w:rPr>
        <w:t xml:space="preserve"> then patient should wait 5 days to shower. Quick showers, not spa time! Remember, </w:t>
      </w:r>
      <w:r w:rsidR="000E6471" w:rsidRPr="00C023B4">
        <w:rPr>
          <w:rFonts w:ascii="Times New Roman" w:hAnsi="Times New Roman" w:cs="Times New Roman"/>
          <w:b/>
          <w:i/>
        </w:rPr>
        <w:t xml:space="preserve">incision is to stay covered until follow up. </w:t>
      </w:r>
    </w:p>
    <w:p w14:paraId="32D58967" w14:textId="77777777" w:rsidR="00AC7A7E" w:rsidRPr="00C023B4" w:rsidRDefault="005D671E">
      <w:p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>Please read the Do</w:t>
      </w:r>
      <w:r w:rsidR="00320319">
        <w:rPr>
          <w:rFonts w:ascii="Times New Roman" w:hAnsi="Times New Roman" w:cs="Times New Roman"/>
        </w:rPr>
        <w:t>’</w:t>
      </w:r>
      <w:r w:rsidRPr="00C023B4">
        <w:rPr>
          <w:rFonts w:ascii="Times New Roman" w:hAnsi="Times New Roman" w:cs="Times New Roman"/>
        </w:rPr>
        <w:t xml:space="preserve">s and </w:t>
      </w:r>
      <w:r w:rsidR="00320319" w:rsidRPr="00C023B4">
        <w:rPr>
          <w:rFonts w:ascii="Times New Roman" w:hAnsi="Times New Roman" w:cs="Times New Roman"/>
        </w:rPr>
        <w:t>Don’ts</w:t>
      </w:r>
      <w:r w:rsidRPr="00C023B4">
        <w:rPr>
          <w:rFonts w:ascii="Times New Roman" w:hAnsi="Times New Roman" w:cs="Times New Roman"/>
        </w:rPr>
        <w:t xml:space="preserve"> Sheet.</w:t>
      </w:r>
      <w:r w:rsidR="00AC7A7E" w:rsidRPr="00C023B4">
        <w:rPr>
          <w:rFonts w:ascii="Times New Roman" w:hAnsi="Times New Roman" w:cs="Times New Roman"/>
        </w:rPr>
        <w:t xml:space="preserve">  This paper and the Do</w:t>
      </w:r>
      <w:r w:rsidR="00320319">
        <w:rPr>
          <w:rFonts w:ascii="Times New Roman" w:hAnsi="Times New Roman" w:cs="Times New Roman"/>
        </w:rPr>
        <w:t>’</w:t>
      </w:r>
      <w:r w:rsidR="00AC7A7E" w:rsidRPr="00C023B4">
        <w:rPr>
          <w:rFonts w:ascii="Times New Roman" w:hAnsi="Times New Roman" w:cs="Times New Roman"/>
        </w:rPr>
        <w:t xml:space="preserve">s and </w:t>
      </w:r>
      <w:r w:rsidR="00320319" w:rsidRPr="00C023B4">
        <w:rPr>
          <w:rFonts w:ascii="Times New Roman" w:hAnsi="Times New Roman" w:cs="Times New Roman"/>
        </w:rPr>
        <w:t>Don’ts</w:t>
      </w:r>
      <w:r w:rsidR="00AC7A7E" w:rsidRPr="00C023B4">
        <w:rPr>
          <w:rFonts w:ascii="Times New Roman" w:hAnsi="Times New Roman" w:cs="Times New Roman"/>
        </w:rPr>
        <w:t xml:space="preserve"> are the most important.  The rest of you</w:t>
      </w:r>
      <w:r w:rsidR="00DA1821" w:rsidRPr="00C023B4">
        <w:rPr>
          <w:rFonts w:ascii="Times New Roman" w:hAnsi="Times New Roman" w:cs="Times New Roman"/>
        </w:rPr>
        <w:t>r</w:t>
      </w:r>
      <w:r w:rsidR="00AC7A7E" w:rsidRPr="00C023B4">
        <w:rPr>
          <w:rFonts w:ascii="Times New Roman" w:hAnsi="Times New Roman" w:cs="Times New Roman"/>
        </w:rPr>
        <w:t xml:space="preserve"> paperwork from hospital is redundant and/or confusing.  This is the info I want you to take to heart. </w:t>
      </w:r>
    </w:p>
    <w:p w14:paraId="4505147A" w14:textId="77777777" w:rsidR="00AC7A7E" w:rsidRPr="00C023B4" w:rsidRDefault="00AC7A7E">
      <w:p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 xml:space="preserve">I typically give you </w:t>
      </w:r>
      <w:r w:rsidR="00436072" w:rsidRPr="00C023B4">
        <w:rPr>
          <w:rFonts w:ascii="Times New Roman" w:hAnsi="Times New Roman" w:cs="Times New Roman"/>
        </w:rPr>
        <w:t>7</w:t>
      </w:r>
      <w:r w:rsidRPr="00C023B4">
        <w:rPr>
          <w:rFonts w:ascii="Times New Roman" w:hAnsi="Times New Roman" w:cs="Times New Roman"/>
        </w:rPr>
        <w:t xml:space="preserve"> prescriptions.  Some are </w:t>
      </w:r>
      <w:r w:rsidR="009332BF" w:rsidRPr="00C023B4">
        <w:rPr>
          <w:rFonts w:ascii="Times New Roman" w:hAnsi="Times New Roman" w:cs="Times New Roman"/>
        </w:rPr>
        <w:t>sent</w:t>
      </w:r>
      <w:r w:rsidRPr="00C023B4">
        <w:rPr>
          <w:rFonts w:ascii="Times New Roman" w:hAnsi="Times New Roman" w:cs="Times New Roman"/>
        </w:rPr>
        <w:t xml:space="preserve"> to your pharmacy already.  </w:t>
      </w:r>
      <w:r w:rsidR="00536683" w:rsidRPr="00C023B4">
        <w:rPr>
          <w:rFonts w:ascii="Times New Roman" w:hAnsi="Times New Roman" w:cs="Times New Roman"/>
        </w:rPr>
        <w:t xml:space="preserve">These are for use </w:t>
      </w:r>
      <w:r w:rsidR="00536683" w:rsidRPr="00C023B4">
        <w:rPr>
          <w:rFonts w:ascii="Times New Roman" w:hAnsi="Times New Roman" w:cs="Times New Roman"/>
          <w:b/>
          <w:i/>
        </w:rPr>
        <w:t xml:space="preserve">AFTER </w:t>
      </w:r>
      <w:r w:rsidR="00536683" w:rsidRPr="00C023B4">
        <w:rPr>
          <w:rFonts w:ascii="Times New Roman" w:hAnsi="Times New Roman" w:cs="Times New Roman"/>
        </w:rPr>
        <w:t xml:space="preserve">Surgery. </w:t>
      </w:r>
      <w:r w:rsidRPr="00C023B4">
        <w:rPr>
          <w:rFonts w:ascii="Times New Roman" w:hAnsi="Times New Roman" w:cs="Times New Roman"/>
        </w:rPr>
        <w:t>They are:</w:t>
      </w:r>
    </w:p>
    <w:p w14:paraId="6EEF60E9" w14:textId="77777777" w:rsidR="00AC7A7E" w:rsidRPr="00C023B4" w:rsidRDefault="00DF111E" w:rsidP="00AC7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>Percocet or Oxycodone</w:t>
      </w:r>
      <w:r w:rsidR="00436072" w:rsidRPr="00C023B4">
        <w:rPr>
          <w:rFonts w:ascii="Times New Roman" w:hAnsi="Times New Roman" w:cs="Times New Roman"/>
        </w:rPr>
        <w:t xml:space="preserve">. </w:t>
      </w:r>
      <w:r w:rsidR="00AC7A7E" w:rsidRPr="00C023B4">
        <w:rPr>
          <w:rFonts w:ascii="Times New Roman" w:hAnsi="Times New Roman" w:cs="Times New Roman"/>
        </w:rPr>
        <w:t xml:space="preserve"> Please take</w:t>
      </w:r>
      <w:r w:rsidR="008624B1" w:rsidRPr="00C023B4">
        <w:rPr>
          <w:rFonts w:ascii="Times New Roman" w:hAnsi="Times New Roman" w:cs="Times New Roman"/>
        </w:rPr>
        <w:t xml:space="preserve"> to manage pain</w:t>
      </w:r>
      <w:r w:rsidR="00DA1821" w:rsidRPr="00C023B4">
        <w:rPr>
          <w:rFonts w:ascii="Times New Roman" w:hAnsi="Times New Roman" w:cs="Times New Roman"/>
        </w:rPr>
        <w:t xml:space="preserve">. </w:t>
      </w:r>
      <w:r w:rsidR="005E5238" w:rsidRPr="00C023B4">
        <w:rPr>
          <w:rFonts w:ascii="Times New Roman" w:hAnsi="Times New Roman" w:cs="Times New Roman"/>
        </w:rPr>
        <w:t xml:space="preserve">(Please note that due to State laws this medication can only be </w:t>
      </w:r>
      <w:r w:rsidR="00FE29D8" w:rsidRPr="00C023B4">
        <w:rPr>
          <w:rFonts w:ascii="Times New Roman" w:hAnsi="Times New Roman" w:cs="Times New Roman"/>
        </w:rPr>
        <w:t>sent to your ph</w:t>
      </w:r>
      <w:r w:rsidR="008624B1" w:rsidRPr="00C023B4">
        <w:rPr>
          <w:rFonts w:ascii="Times New Roman" w:hAnsi="Times New Roman" w:cs="Times New Roman"/>
        </w:rPr>
        <w:t>armacy the date of your surgery. S</w:t>
      </w:r>
      <w:r w:rsidR="00FE29D8" w:rsidRPr="00C023B4">
        <w:rPr>
          <w:rFonts w:ascii="Times New Roman" w:hAnsi="Times New Roman" w:cs="Times New Roman"/>
        </w:rPr>
        <w:t>ubject to change pending state laws</w:t>
      </w:r>
      <w:r w:rsidR="005E5238" w:rsidRPr="00C023B4">
        <w:rPr>
          <w:rFonts w:ascii="Times New Roman" w:hAnsi="Times New Roman" w:cs="Times New Roman"/>
        </w:rPr>
        <w:t>.)</w:t>
      </w:r>
    </w:p>
    <w:p w14:paraId="7065CD9E" w14:textId="77777777" w:rsidR="00436072" w:rsidRPr="00C023B4" w:rsidRDefault="00DF111E" w:rsidP="00AC7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>Tylenol (A</w:t>
      </w:r>
      <w:r w:rsidR="00436072" w:rsidRPr="00C023B4">
        <w:rPr>
          <w:rFonts w:ascii="Times New Roman" w:hAnsi="Times New Roman" w:cs="Times New Roman"/>
        </w:rPr>
        <w:t>s appropriate</w:t>
      </w:r>
      <w:r w:rsidRPr="00C023B4">
        <w:rPr>
          <w:rFonts w:ascii="Times New Roman" w:hAnsi="Times New Roman" w:cs="Times New Roman"/>
        </w:rPr>
        <w:t>. Not everyone will get this as a prescription</w:t>
      </w:r>
      <w:r w:rsidR="00436072" w:rsidRPr="00C023B4">
        <w:rPr>
          <w:rFonts w:ascii="Times New Roman" w:hAnsi="Times New Roman" w:cs="Times New Roman"/>
        </w:rPr>
        <w:t>)</w:t>
      </w:r>
    </w:p>
    <w:p w14:paraId="0C8E13B9" w14:textId="77777777" w:rsidR="00AC7A7E" w:rsidRPr="00320319" w:rsidRDefault="00AC7A7E" w:rsidP="003203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>Aspirin</w:t>
      </w:r>
      <w:r w:rsidR="00320319">
        <w:rPr>
          <w:rFonts w:ascii="Times New Roman" w:hAnsi="Times New Roman" w:cs="Times New Roman"/>
        </w:rPr>
        <w:t xml:space="preserve"> – </w:t>
      </w:r>
      <w:r w:rsidRPr="00320319">
        <w:rPr>
          <w:rFonts w:ascii="Times New Roman" w:hAnsi="Times New Roman" w:cs="Times New Roman"/>
        </w:rPr>
        <w:t xml:space="preserve">this is for blood clot prevention, please take.  </w:t>
      </w:r>
      <w:r w:rsidR="008624B1" w:rsidRPr="00320319">
        <w:rPr>
          <w:rFonts w:ascii="Times New Roman" w:hAnsi="Times New Roman" w:cs="Times New Roman"/>
        </w:rPr>
        <w:t xml:space="preserve">Most important! </w:t>
      </w:r>
      <w:r w:rsidRPr="00320319">
        <w:rPr>
          <w:rFonts w:ascii="Times New Roman" w:hAnsi="Times New Roman" w:cs="Times New Roman"/>
        </w:rPr>
        <w:t xml:space="preserve">You may have been prescribed something stronger than Aspirin, if so, you </w:t>
      </w:r>
      <w:r w:rsidR="009332BF" w:rsidRPr="00320319">
        <w:rPr>
          <w:rFonts w:ascii="Times New Roman" w:hAnsi="Times New Roman" w:cs="Times New Roman"/>
        </w:rPr>
        <w:t>likely will not</w:t>
      </w:r>
      <w:r w:rsidRPr="00320319">
        <w:rPr>
          <w:rFonts w:ascii="Times New Roman" w:hAnsi="Times New Roman" w:cs="Times New Roman"/>
        </w:rPr>
        <w:t xml:space="preserve"> have a script for aspirin</w:t>
      </w:r>
      <w:r w:rsidR="008624B1" w:rsidRPr="00320319">
        <w:rPr>
          <w:rFonts w:ascii="Times New Roman" w:hAnsi="Times New Roman" w:cs="Times New Roman"/>
        </w:rPr>
        <w:t xml:space="preserve"> as you will take a different blood thinner</w:t>
      </w:r>
      <w:r w:rsidRPr="00320319">
        <w:rPr>
          <w:rFonts w:ascii="Times New Roman" w:hAnsi="Times New Roman" w:cs="Times New Roman"/>
        </w:rPr>
        <w:t xml:space="preserve">. </w:t>
      </w:r>
    </w:p>
    <w:p w14:paraId="41975448" w14:textId="77777777" w:rsidR="00AC7A7E" w:rsidRPr="00320319" w:rsidRDefault="008B1276" w:rsidP="003203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>Protonix</w:t>
      </w:r>
      <w:r w:rsidR="00320319">
        <w:rPr>
          <w:rFonts w:ascii="Times New Roman" w:hAnsi="Times New Roman" w:cs="Times New Roman"/>
        </w:rPr>
        <w:t xml:space="preserve"> – </w:t>
      </w:r>
      <w:r w:rsidRPr="00320319">
        <w:rPr>
          <w:rFonts w:ascii="Times New Roman" w:hAnsi="Times New Roman" w:cs="Times New Roman"/>
        </w:rPr>
        <w:t>this is for acid reflux</w:t>
      </w:r>
    </w:p>
    <w:p w14:paraId="65893136" w14:textId="77777777" w:rsidR="00AC7A7E" w:rsidRPr="00320319" w:rsidRDefault="00AC7A7E" w:rsidP="003203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>Zofran</w:t>
      </w:r>
      <w:r w:rsidR="00320319">
        <w:rPr>
          <w:rFonts w:ascii="Times New Roman" w:hAnsi="Times New Roman" w:cs="Times New Roman"/>
        </w:rPr>
        <w:t xml:space="preserve"> – </w:t>
      </w:r>
      <w:r w:rsidRPr="00320319">
        <w:rPr>
          <w:rFonts w:ascii="Times New Roman" w:hAnsi="Times New Roman" w:cs="Times New Roman"/>
        </w:rPr>
        <w:t>this is for nausea, take if you need</w:t>
      </w:r>
    </w:p>
    <w:p w14:paraId="5B31C366" w14:textId="77777777" w:rsidR="005D671E" w:rsidRPr="00320319" w:rsidRDefault="00AC7A7E" w:rsidP="003203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>Celebrex</w:t>
      </w:r>
      <w:r w:rsidR="00320319">
        <w:rPr>
          <w:rFonts w:ascii="Times New Roman" w:hAnsi="Times New Roman" w:cs="Times New Roman"/>
        </w:rPr>
        <w:t xml:space="preserve"> –</w:t>
      </w:r>
      <w:r w:rsidR="00320319" w:rsidRPr="00320319">
        <w:rPr>
          <w:rFonts w:ascii="Times New Roman" w:hAnsi="Times New Roman" w:cs="Times New Roman"/>
        </w:rPr>
        <w:t xml:space="preserve"> </w:t>
      </w:r>
      <w:r w:rsidRPr="00320319">
        <w:rPr>
          <w:rFonts w:ascii="Times New Roman" w:hAnsi="Times New Roman" w:cs="Times New Roman"/>
        </w:rPr>
        <w:t>Helps with inflammation, if not covered by insurance, then use Ibuprofen 600</w:t>
      </w:r>
      <w:proofErr w:type="gramStart"/>
      <w:r w:rsidRPr="00320319">
        <w:rPr>
          <w:rFonts w:ascii="Times New Roman" w:hAnsi="Times New Roman" w:cs="Times New Roman"/>
        </w:rPr>
        <w:t xml:space="preserve">mg </w:t>
      </w:r>
      <w:r w:rsidR="00320319">
        <w:rPr>
          <w:rFonts w:ascii="Times New Roman" w:hAnsi="Times New Roman" w:cs="Times New Roman"/>
        </w:rPr>
        <w:t xml:space="preserve"> </w:t>
      </w:r>
      <w:r w:rsidRPr="00320319">
        <w:rPr>
          <w:rFonts w:ascii="Times New Roman" w:hAnsi="Times New Roman" w:cs="Times New Roman"/>
        </w:rPr>
        <w:t>2</w:t>
      </w:r>
      <w:proofErr w:type="gramEnd"/>
      <w:r w:rsidRPr="00320319">
        <w:rPr>
          <w:rFonts w:ascii="Times New Roman" w:hAnsi="Times New Roman" w:cs="Times New Roman"/>
        </w:rPr>
        <w:t xml:space="preserve">-3 times a day. </w:t>
      </w:r>
    </w:p>
    <w:p w14:paraId="1F2217A4" w14:textId="77777777" w:rsidR="008B1276" w:rsidRPr="00C023B4" w:rsidRDefault="008B1276" w:rsidP="00AC7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>Senna –</w:t>
      </w:r>
      <w:r w:rsidR="00320319">
        <w:rPr>
          <w:rFonts w:ascii="Times New Roman" w:hAnsi="Times New Roman" w:cs="Times New Roman"/>
        </w:rPr>
        <w:t xml:space="preserve"> </w:t>
      </w:r>
      <w:r w:rsidRPr="00C023B4">
        <w:rPr>
          <w:rFonts w:ascii="Times New Roman" w:hAnsi="Times New Roman" w:cs="Times New Roman"/>
        </w:rPr>
        <w:t>this is for constipation</w:t>
      </w:r>
    </w:p>
    <w:p w14:paraId="79F1C485" w14:textId="77777777" w:rsidR="00C023B4" w:rsidRPr="00C023B4" w:rsidRDefault="000E6471">
      <w:p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>It</w:t>
      </w:r>
      <w:r w:rsidR="007A4CFA" w:rsidRPr="00C023B4">
        <w:rPr>
          <w:rFonts w:ascii="Times New Roman" w:hAnsi="Times New Roman" w:cs="Times New Roman"/>
        </w:rPr>
        <w:t>’s</w:t>
      </w:r>
      <w:r w:rsidRPr="00C023B4">
        <w:rPr>
          <w:rFonts w:ascii="Times New Roman" w:hAnsi="Times New Roman" w:cs="Times New Roman"/>
        </w:rPr>
        <w:t xml:space="preserve"> advisable to take a </w:t>
      </w:r>
      <w:r w:rsidRPr="00C023B4">
        <w:rPr>
          <w:rFonts w:ascii="Times New Roman" w:hAnsi="Times New Roman" w:cs="Times New Roman"/>
          <w:b/>
        </w:rPr>
        <w:t>Probiotic</w:t>
      </w:r>
      <w:r w:rsidRPr="00C023B4">
        <w:rPr>
          <w:rFonts w:ascii="Times New Roman" w:hAnsi="Times New Roman" w:cs="Times New Roman"/>
        </w:rPr>
        <w:t xml:space="preserve"> </w:t>
      </w:r>
      <w:r w:rsidR="007A4CFA" w:rsidRPr="00C023B4">
        <w:rPr>
          <w:rFonts w:ascii="Times New Roman" w:hAnsi="Times New Roman" w:cs="Times New Roman"/>
        </w:rPr>
        <w:t>during your recovery to avoid diarrhea, a</w:t>
      </w:r>
      <w:r w:rsidR="009332BF" w:rsidRPr="00C023B4">
        <w:rPr>
          <w:rFonts w:ascii="Times New Roman" w:hAnsi="Times New Roman" w:cs="Times New Roman"/>
        </w:rPr>
        <w:t>vailable for a discount</w:t>
      </w:r>
      <w:r w:rsidR="00740185">
        <w:rPr>
          <w:rFonts w:ascii="Times New Roman" w:hAnsi="Times New Roman" w:cs="Times New Roman"/>
        </w:rPr>
        <w:t xml:space="preserve"> </w:t>
      </w:r>
      <w:r w:rsidR="009332BF" w:rsidRPr="00C023B4">
        <w:rPr>
          <w:rFonts w:ascii="Times New Roman" w:hAnsi="Times New Roman" w:cs="Times New Roman"/>
        </w:rPr>
        <w:t xml:space="preserve">through UOC pharmacy or </w:t>
      </w:r>
      <w:r w:rsidRPr="00C023B4">
        <w:rPr>
          <w:rFonts w:ascii="Times New Roman" w:hAnsi="Times New Roman" w:cs="Times New Roman"/>
        </w:rPr>
        <w:t xml:space="preserve">found at any </w:t>
      </w:r>
      <w:r w:rsidR="007A4CFA" w:rsidRPr="00C023B4">
        <w:rPr>
          <w:rFonts w:ascii="Times New Roman" w:hAnsi="Times New Roman" w:cs="Times New Roman"/>
        </w:rPr>
        <w:t>drug store over the counter</w:t>
      </w:r>
      <w:r w:rsidRPr="00C023B4">
        <w:rPr>
          <w:rFonts w:ascii="Times New Roman" w:hAnsi="Times New Roman" w:cs="Times New Roman"/>
        </w:rPr>
        <w:t>.</w:t>
      </w:r>
    </w:p>
    <w:p w14:paraId="4B0D0944" w14:textId="77777777" w:rsidR="000E6471" w:rsidRPr="00C023B4" w:rsidRDefault="005D671E">
      <w:pPr>
        <w:rPr>
          <w:rFonts w:ascii="Times New Roman" w:hAnsi="Times New Roman" w:cs="Times New Roman"/>
        </w:rPr>
      </w:pPr>
      <w:r w:rsidRPr="00C023B4">
        <w:rPr>
          <w:rFonts w:ascii="Times New Roman" w:hAnsi="Times New Roman" w:cs="Times New Roman"/>
        </w:rPr>
        <w:t>If any problems or concerns, please call UOC (Or Tara if she is your coordinator) FIRST</w:t>
      </w:r>
      <w:r w:rsidR="00192414" w:rsidRPr="00C023B4">
        <w:rPr>
          <w:rFonts w:ascii="Times New Roman" w:hAnsi="Times New Roman" w:cs="Times New Roman"/>
        </w:rPr>
        <w:t xml:space="preserve"> before going</w:t>
      </w:r>
      <w:r w:rsidR="00740185">
        <w:rPr>
          <w:rFonts w:ascii="Times New Roman" w:hAnsi="Times New Roman" w:cs="Times New Roman"/>
        </w:rPr>
        <w:t xml:space="preserve"> </w:t>
      </w:r>
      <w:r w:rsidR="00192414" w:rsidRPr="00C023B4">
        <w:rPr>
          <w:rFonts w:ascii="Times New Roman" w:hAnsi="Times New Roman" w:cs="Times New Roman"/>
        </w:rPr>
        <w:t>to ER</w:t>
      </w:r>
      <w:r w:rsidRPr="00C023B4">
        <w:rPr>
          <w:rFonts w:ascii="Times New Roman" w:hAnsi="Times New Roman" w:cs="Times New Roman"/>
        </w:rPr>
        <w:t xml:space="preserve">.  </w:t>
      </w:r>
      <w:r w:rsidR="00192414" w:rsidRPr="00C023B4">
        <w:rPr>
          <w:rFonts w:ascii="Times New Roman" w:hAnsi="Times New Roman" w:cs="Times New Roman"/>
        </w:rPr>
        <w:t>P</w:t>
      </w:r>
      <w:r w:rsidRPr="00C023B4">
        <w:rPr>
          <w:rFonts w:ascii="Times New Roman" w:hAnsi="Times New Roman" w:cs="Times New Roman"/>
        </w:rPr>
        <w:t xml:space="preserve">hone numbers are </w:t>
      </w:r>
      <w:r w:rsidR="00030CA9" w:rsidRPr="00C023B4">
        <w:rPr>
          <w:rFonts w:ascii="Times New Roman" w:hAnsi="Times New Roman" w:cs="Times New Roman"/>
        </w:rPr>
        <w:t xml:space="preserve">also </w:t>
      </w:r>
      <w:r w:rsidRPr="00C023B4">
        <w:rPr>
          <w:rFonts w:ascii="Times New Roman" w:hAnsi="Times New Roman" w:cs="Times New Roman"/>
        </w:rPr>
        <w:t>located</w:t>
      </w:r>
      <w:r w:rsidR="00AC7A7E" w:rsidRPr="00C023B4">
        <w:rPr>
          <w:rFonts w:ascii="Times New Roman" w:hAnsi="Times New Roman" w:cs="Times New Roman"/>
        </w:rPr>
        <w:t xml:space="preserve"> throughout your UOC packets</w:t>
      </w:r>
      <w:r w:rsidRPr="00C023B4">
        <w:rPr>
          <w:rFonts w:ascii="Times New Roman" w:hAnsi="Times New Roman" w:cs="Times New Roman"/>
          <w:sz w:val="32"/>
        </w:rPr>
        <w:t>.</w:t>
      </w:r>
      <w:r w:rsidR="00030CA9" w:rsidRPr="00C023B4">
        <w:rPr>
          <w:rFonts w:ascii="Times New Roman" w:hAnsi="Times New Roman" w:cs="Times New Roman"/>
        </w:rPr>
        <w:t xml:space="preserve">    </w:t>
      </w:r>
      <w:r w:rsidR="00030CA9" w:rsidRPr="00C023B4">
        <w:rPr>
          <w:rFonts w:ascii="Times New Roman" w:hAnsi="Times New Roman" w:cs="Times New Roman"/>
          <w:b/>
        </w:rPr>
        <w:t>800-505-2101</w:t>
      </w:r>
      <w:r w:rsidR="00030CA9" w:rsidRPr="00C023B4">
        <w:rPr>
          <w:rFonts w:ascii="Times New Roman" w:hAnsi="Times New Roman" w:cs="Times New Roman"/>
          <w:sz w:val="32"/>
        </w:rPr>
        <w:t xml:space="preserve"> </w:t>
      </w:r>
    </w:p>
    <w:sectPr w:rsidR="000E6471" w:rsidRPr="00C023B4" w:rsidSect="00C023B4">
      <w:headerReference w:type="default" r:id="rId7"/>
      <w:footerReference w:type="default" r:id="rId8"/>
      <w:pgSz w:w="12240" w:h="15840"/>
      <w:pgMar w:top="1152" w:right="1152" w:bottom="1152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C08FF" w14:textId="77777777" w:rsidR="005B06A2" w:rsidRDefault="005B06A2" w:rsidP="005B06A2">
      <w:pPr>
        <w:spacing w:after="0"/>
      </w:pPr>
      <w:r>
        <w:separator/>
      </w:r>
    </w:p>
  </w:endnote>
  <w:endnote w:type="continuationSeparator" w:id="0">
    <w:p w14:paraId="558549CA" w14:textId="77777777" w:rsidR="005B06A2" w:rsidRDefault="005B06A2" w:rsidP="005B06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0B89B" w14:textId="77777777" w:rsidR="00C023B4" w:rsidRPr="00C023B4" w:rsidRDefault="00C023B4">
    <w:pPr>
      <w:pStyle w:val="Footer"/>
      <w:rPr>
        <w:sz w:val="18"/>
        <w:szCs w:val="18"/>
      </w:rPr>
    </w:pPr>
    <w:r w:rsidRPr="00C023B4">
      <w:rPr>
        <w:sz w:val="18"/>
        <w:szCs w:val="18"/>
      </w:rPr>
      <w:fldChar w:fldCharType="begin"/>
    </w:r>
    <w:r w:rsidRPr="00C023B4">
      <w:rPr>
        <w:sz w:val="18"/>
        <w:szCs w:val="18"/>
      </w:rPr>
      <w:instrText xml:space="preserve"> FILENAME  \p  \* MERGEFORMAT </w:instrText>
    </w:r>
    <w:r w:rsidRPr="00C023B4">
      <w:rPr>
        <w:sz w:val="18"/>
        <w:szCs w:val="18"/>
      </w:rPr>
      <w:fldChar w:fldCharType="separate"/>
    </w:r>
    <w:r w:rsidR="00740185">
      <w:rPr>
        <w:noProof/>
        <w:sz w:val="18"/>
        <w:szCs w:val="18"/>
      </w:rPr>
      <w:t>Y:\ACS ANESTHESIA JOINT PATIENTS\DR GREENLEAF TOTAL KNEE REPLACEMENT DC INSTRUCTIONS.docx</w:t>
    </w:r>
    <w:r w:rsidRPr="00C023B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032E4" w14:textId="77777777" w:rsidR="005B06A2" w:rsidRDefault="005B06A2" w:rsidP="005B06A2">
      <w:pPr>
        <w:spacing w:after="0"/>
      </w:pPr>
      <w:r>
        <w:separator/>
      </w:r>
    </w:p>
  </w:footnote>
  <w:footnote w:type="continuationSeparator" w:id="0">
    <w:p w14:paraId="06EE1D56" w14:textId="77777777" w:rsidR="005B06A2" w:rsidRDefault="005B06A2" w:rsidP="005B06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47F2A" w14:textId="3FB2FF77" w:rsidR="005B06A2" w:rsidRDefault="005B06A2" w:rsidP="003F5F93">
    <w:pPr>
      <w:ind w:left="-450" w:right="36"/>
      <w:jc w:val="right"/>
      <w:rPr>
        <w:b/>
        <w:sz w:val="32"/>
        <w:szCs w:val="32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D85522" wp14:editId="7246DB6E">
          <wp:simplePos x="0" y="0"/>
          <wp:positionH relativeFrom="column">
            <wp:posOffset>123106</wp:posOffset>
          </wp:positionH>
          <wp:positionV relativeFrom="paragraph">
            <wp:posOffset>-88420</wp:posOffset>
          </wp:positionV>
          <wp:extent cx="1581150" cy="715645"/>
          <wp:effectExtent l="0" t="0" r="0" b="8255"/>
          <wp:wrapThrough wrapText="bothSides">
            <wp:wrapPolygon edited="0">
              <wp:start x="0" y="0"/>
              <wp:lineTo x="0" y="21274"/>
              <wp:lineTo x="21340" y="21274"/>
              <wp:lineTo x="2134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FS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</w:t>
    </w:r>
    <w:r>
      <w:rPr>
        <w:b/>
        <w:sz w:val="32"/>
        <w:szCs w:val="32"/>
      </w:rPr>
      <w:tab/>
      <w:t xml:space="preserve"> </w:t>
    </w:r>
    <w:r>
      <w:rPr>
        <w:b/>
        <w:sz w:val="32"/>
        <w:szCs w:val="32"/>
        <w:u w:val="single"/>
      </w:rPr>
      <w:t>Dr. Greenleaf</w:t>
    </w:r>
  </w:p>
  <w:p w14:paraId="6C8F4FBD" w14:textId="77777777" w:rsidR="005B06A2" w:rsidRDefault="005B06A2" w:rsidP="005B06A2">
    <w:pPr>
      <w:ind w:left="-540" w:right="-630"/>
    </w:pPr>
    <w:r>
      <w:rPr>
        <w:b/>
        <w:sz w:val="32"/>
        <w:szCs w:val="32"/>
      </w:rPr>
      <w:t xml:space="preserve">             </w:t>
    </w:r>
    <w:r>
      <w:rPr>
        <w:b/>
        <w:sz w:val="32"/>
        <w:szCs w:val="32"/>
        <w:u w:val="single"/>
      </w:rPr>
      <w:t>Knee Re</w:t>
    </w:r>
    <w:r w:rsidRPr="00D87AE9">
      <w:rPr>
        <w:b/>
        <w:sz w:val="32"/>
        <w:szCs w:val="32"/>
        <w:u w:val="single"/>
      </w:rPr>
      <w:t>placemen</w:t>
    </w:r>
    <w:r>
      <w:rPr>
        <w:b/>
        <w:sz w:val="32"/>
        <w:szCs w:val="32"/>
        <w:u w:val="single"/>
      </w:rPr>
      <w:t xml:space="preserve">t </w:t>
    </w:r>
    <w:r w:rsidRPr="00D87AE9">
      <w:rPr>
        <w:b/>
        <w:sz w:val="32"/>
        <w:szCs w:val="32"/>
        <w:u w:val="single"/>
      </w:rPr>
      <w:t>Discharge</w:t>
    </w:r>
    <w:r>
      <w:rPr>
        <w:b/>
        <w:sz w:val="32"/>
        <w:szCs w:val="32"/>
        <w:u w:val="single"/>
      </w:rPr>
      <w:t xml:space="preserve"> I</w:t>
    </w:r>
    <w:r w:rsidRPr="00D87AE9">
      <w:rPr>
        <w:b/>
        <w:sz w:val="32"/>
        <w:szCs w:val="32"/>
        <w:u w:val="single"/>
      </w:rPr>
      <w:t>nstructions</w:t>
    </w:r>
  </w:p>
  <w:p w14:paraId="50F2EB90" w14:textId="77777777" w:rsidR="005B06A2" w:rsidRDefault="005B0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44B47"/>
    <w:multiLevelType w:val="hybridMultilevel"/>
    <w:tmpl w:val="F5882208"/>
    <w:lvl w:ilvl="0" w:tplc="A6848D4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1E"/>
    <w:rsid w:val="00022AAC"/>
    <w:rsid w:val="00030CA9"/>
    <w:rsid w:val="000E6471"/>
    <w:rsid w:val="000F5E55"/>
    <w:rsid w:val="0013798E"/>
    <w:rsid w:val="00184EEB"/>
    <w:rsid w:val="001878DB"/>
    <w:rsid w:val="0019124F"/>
    <w:rsid w:val="00192414"/>
    <w:rsid w:val="001A1AF1"/>
    <w:rsid w:val="001E470E"/>
    <w:rsid w:val="00210218"/>
    <w:rsid w:val="00243843"/>
    <w:rsid w:val="00320319"/>
    <w:rsid w:val="003F5F93"/>
    <w:rsid w:val="00436072"/>
    <w:rsid w:val="00462591"/>
    <w:rsid w:val="00536683"/>
    <w:rsid w:val="0057713A"/>
    <w:rsid w:val="005B06A2"/>
    <w:rsid w:val="005C5062"/>
    <w:rsid w:val="005D671E"/>
    <w:rsid w:val="005E5238"/>
    <w:rsid w:val="00683AF0"/>
    <w:rsid w:val="007177C6"/>
    <w:rsid w:val="00740185"/>
    <w:rsid w:val="00740410"/>
    <w:rsid w:val="007A4CFA"/>
    <w:rsid w:val="00812FC0"/>
    <w:rsid w:val="00822A94"/>
    <w:rsid w:val="008624B1"/>
    <w:rsid w:val="00871260"/>
    <w:rsid w:val="00871E14"/>
    <w:rsid w:val="008B1276"/>
    <w:rsid w:val="00913175"/>
    <w:rsid w:val="009332BF"/>
    <w:rsid w:val="00944068"/>
    <w:rsid w:val="00AC7A7E"/>
    <w:rsid w:val="00BE2E82"/>
    <w:rsid w:val="00BF031D"/>
    <w:rsid w:val="00C023B4"/>
    <w:rsid w:val="00DA1821"/>
    <w:rsid w:val="00DF111E"/>
    <w:rsid w:val="00E940E0"/>
    <w:rsid w:val="00F26344"/>
    <w:rsid w:val="00FE29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2C0B52"/>
  <w15:docId w15:val="{ABC75A75-CAEE-4D84-B1DC-2D7D926A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6A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06A2"/>
  </w:style>
  <w:style w:type="paragraph" w:styleId="Footer">
    <w:name w:val="footer"/>
    <w:basedOn w:val="Normal"/>
    <w:link w:val="FooterChar"/>
    <w:uiPriority w:val="99"/>
    <w:unhideWhenUsed/>
    <w:rsid w:val="005B06A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06A2"/>
  </w:style>
  <w:style w:type="paragraph" w:styleId="BalloonText">
    <w:name w:val="Balloon Text"/>
    <w:basedOn w:val="Normal"/>
    <w:link w:val="BalloonTextChar"/>
    <w:uiPriority w:val="99"/>
    <w:semiHidden/>
    <w:unhideWhenUsed/>
    <w:rsid w:val="007401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McClellan</dc:creator>
  <cp:lastModifiedBy>Dene Schaut</cp:lastModifiedBy>
  <cp:revision>6</cp:revision>
  <cp:lastPrinted>2021-07-28T14:28:00Z</cp:lastPrinted>
  <dcterms:created xsi:type="dcterms:W3CDTF">2021-07-28T09:37:00Z</dcterms:created>
  <dcterms:modified xsi:type="dcterms:W3CDTF">2021-07-28T15:22:00Z</dcterms:modified>
</cp:coreProperties>
</file>