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4FC1" w14:textId="77777777" w:rsidR="00D44EC2" w:rsidRDefault="00D44EC2" w:rsidP="00453707">
      <w:pPr>
        <w:jc w:val="right"/>
      </w:pPr>
    </w:p>
    <w:p w14:paraId="17FA84DE" w14:textId="77777777" w:rsidR="00787A67" w:rsidRDefault="00787A67" w:rsidP="00787A67">
      <w:pPr>
        <w:spacing w:after="0" w:line="240" w:lineRule="exact"/>
        <w:rPr>
          <w:rFonts w:ascii="Times New Roman" w:hAnsi="Times New Roman" w:cs="Times New Roman"/>
          <w:b/>
          <w:sz w:val="24"/>
        </w:rPr>
      </w:pPr>
    </w:p>
    <w:p w14:paraId="00C805E7" w14:textId="77777777" w:rsidR="00787A67" w:rsidRPr="00E96FC7" w:rsidRDefault="00787A67" w:rsidP="004D42FD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96FC7">
        <w:rPr>
          <w:rFonts w:ascii="Times New Roman" w:hAnsi="Times New Roman" w:cs="Times New Roman"/>
          <w:b/>
          <w:sz w:val="30"/>
          <w:szCs w:val="30"/>
        </w:rPr>
        <w:t xml:space="preserve">What is </w:t>
      </w:r>
      <w:r w:rsidR="00B23A73" w:rsidRPr="00E96FC7">
        <w:rPr>
          <w:rFonts w:ascii="Times New Roman" w:hAnsi="Times New Roman" w:cs="Times New Roman"/>
          <w:b/>
          <w:sz w:val="30"/>
          <w:szCs w:val="30"/>
        </w:rPr>
        <w:t>trigger finger</w:t>
      </w:r>
      <w:r w:rsidRPr="00E96FC7">
        <w:rPr>
          <w:rFonts w:ascii="Times New Roman" w:hAnsi="Times New Roman" w:cs="Times New Roman"/>
          <w:b/>
          <w:sz w:val="30"/>
          <w:szCs w:val="30"/>
        </w:rPr>
        <w:t>?</w:t>
      </w:r>
    </w:p>
    <w:p w14:paraId="14972CD0" w14:textId="77777777" w:rsidR="00B23A73" w:rsidRPr="00E96FC7" w:rsidRDefault="00B23A73" w:rsidP="00B573C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E96FC7">
        <w:rPr>
          <w:rFonts w:ascii="Times New Roman" w:hAnsi="Times New Roman" w:cs="Times New Roman"/>
          <w:sz w:val="24"/>
          <w:szCs w:val="26"/>
        </w:rPr>
        <w:t>The tendons that move</w:t>
      </w:r>
      <w:r w:rsidR="00B573C5" w:rsidRPr="00E96FC7">
        <w:rPr>
          <w:rFonts w:ascii="Times New Roman" w:hAnsi="Times New Roman" w:cs="Times New Roman"/>
          <w:sz w:val="24"/>
          <w:szCs w:val="26"/>
        </w:rPr>
        <w:t xml:space="preserve"> the fingers</w:t>
      </w:r>
      <w:r w:rsidR="007744D8">
        <w:rPr>
          <w:rFonts w:ascii="Times New Roman" w:hAnsi="Times New Roman" w:cs="Times New Roman"/>
          <w:sz w:val="24"/>
          <w:szCs w:val="26"/>
        </w:rPr>
        <w:t xml:space="preserve"> into flexion</w:t>
      </w:r>
      <w:r w:rsidR="00B573C5" w:rsidRPr="00E96FC7">
        <w:rPr>
          <w:rFonts w:ascii="Times New Roman" w:hAnsi="Times New Roman" w:cs="Times New Roman"/>
          <w:sz w:val="24"/>
          <w:szCs w:val="26"/>
        </w:rPr>
        <w:t xml:space="preserve"> are surrounded by a sheath or a tunnel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>Trigger finger occurs when the sheath or tunnel gets too small for the tendon to fit thru effectively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>This sheath can become irritated and swollen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>This irritation can cause the finger to “click” or “trigger”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>This can result in loss of motion of finger or the finger getting stuck in a flexed position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Trigger finger surgery involves </w:t>
      </w:r>
      <w:proofErr w:type="gramStart"/>
      <w:r w:rsidR="00B573C5" w:rsidRPr="00E96FC7">
        <w:rPr>
          <w:rFonts w:ascii="Times New Roman" w:hAnsi="Times New Roman" w:cs="Times New Roman"/>
          <w:sz w:val="24"/>
          <w:szCs w:val="26"/>
        </w:rPr>
        <w:t>opening up</w:t>
      </w:r>
      <w:proofErr w:type="gramEnd"/>
      <w:r w:rsidR="00B573C5" w:rsidRPr="00E96FC7">
        <w:rPr>
          <w:rFonts w:ascii="Times New Roman" w:hAnsi="Times New Roman" w:cs="Times New Roman"/>
          <w:sz w:val="24"/>
          <w:szCs w:val="26"/>
        </w:rPr>
        <w:t xml:space="preserve"> the sheath or tunnel so that the tendon can effectively move and glide.</w:t>
      </w:r>
    </w:p>
    <w:p w14:paraId="069EDC64" w14:textId="77777777" w:rsidR="004D42FD" w:rsidRDefault="004D42FD" w:rsidP="00787A67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779A97B" w14:textId="77777777" w:rsidR="004D42FD" w:rsidRPr="00E96FC7" w:rsidRDefault="004D42FD" w:rsidP="004D42FD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96FC7">
        <w:rPr>
          <w:rFonts w:ascii="Times New Roman" w:hAnsi="Times New Roman" w:cs="Times New Roman"/>
          <w:b/>
          <w:sz w:val="30"/>
          <w:szCs w:val="30"/>
        </w:rPr>
        <w:t>What can I expect postoperatively?</w:t>
      </w:r>
    </w:p>
    <w:p w14:paraId="316797E8" w14:textId="77777777" w:rsidR="004D42FD" w:rsidRDefault="004D42FD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 w:rsidRPr="004D42FD">
        <w:rPr>
          <w:rFonts w:ascii="Times New Roman" w:hAnsi="Times New Roman" w:cs="Times New Roman"/>
          <w:sz w:val="24"/>
        </w:rPr>
        <w:t xml:space="preserve">After the procedure, </w:t>
      </w:r>
      <w:r>
        <w:rPr>
          <w:rFonts w:ascii="Times New Roman" w:hAnsi="Times New Roman" w:cs="Times New Roman"/>
          <w:sz w:val="24"/>
        </w:rPr>
        <w:t>you will be in a light gauze bandage for 48 hours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You may remove the </w:t>
      </w:r>
      <w:r w:rsidR="007F4548">
        <w:rPr>
          <w:rFonts w:ascii="Times New Roman" w:hAnsi="Times New Roman" w:cs="Times New Roman"/>
          <w:sz w:val="24"/>
        </w:rPr>
        <w:t>postoperative</w:t>
      </w:r>
      <w:r>
        <w:rPr>
          <w:rFonts w:ascii="Times New Roman" w:hAnsi="Times New Roman" w:cs="Times New Roman"/>
          <w:sz w:val="24"/>
        </w:rPr>
        <w:t xml:space="preserve"> dressing</w:t>
      </w:r>
      <w:r w:rsidR="00D958AC">
        <w:rPr>
          <w:rFonts w:ascii="Times New Roman" w:hAnsi="Times New Roman" w:cs="Times New Roman"/>
          <w:sz w:val="24"/>
        </w:rPr>
        <w:t xml:space="preserve"> in 48 hours</w:t>
      </w:r>
      <w:proofErr w:type="gramStart"/>
      <w:r w:rsidR="00D958AC">
        <w:rPr>
          <w:rFonts w:ascii="Times New Roman" w:hAnsi="Times New Roman" w:cs="Times New Roman"/>
          <w:sz w:val="24"/>
        </w:rPr>
        <w:t xml:space="preserve">.  </w:t>
      </w:r>
      <w:proofErr w:type="gramEnd"/>
      <w:r w:rsidR="00D958AC">
        <w:rPr>
          <w:rFonts w:ascii="Times New Roman" w:hAnsi="Times New Roman" w:cs="Times New Roman"/>
          <w:sz w:val="24"/>
        </w:rPr>
        <w:t>No splint or cast will be needed.</w:t>
      </w:r>
    </w:p>
    <w:p w14:paraId="6E3B74A9" w14:textId="77777777" w:rsidR="00D958AC" w:rsidRDefault="00D958AC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Your incision will be closed with medical grade superglue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You may </w:t>
      </w:r>
      <w:r w:rsidRPr="002E27B3">
        <w:rPr>
          <w:rFonts w:ascii="Times New Roman" w:hAnsi="Times New Roman" w:cs="Times New Roman"/>
          <w:sz w:val="24"/>
        </w:rPr>
        <w:t>note</w:t>
      </w:r>
      <w:r>
        <w:rPr>
          <w:rFonts w:ascii="Times New Roman" w:hAnsi="Times New Roman" w:cs="Times New Roman"/>
          <w:sz w:val="24"/>
        </w:rPr>
        <w:t xml:space="preserve"> over the next few days that this will peel off (this is a normal occurrence)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>There are stitches which are internal and dissolvable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This technique requires no stiches to be </w:t>
      </w:r>
      <w:r w:rsidR="00E86966">
        <w:rPr>
          <w:rFonts w:ascii="Times New Roman" w:hAnsi="Times New Roman" w:cs="Times New Roman"/>
          <w:sz w:val="24"/>
        </w:rPr>
        <w:t>removed</w:t>
      </w:r>
      <w:r>
        <w:rPr>
          <w:rFonts w:ascii="Times New Roman" w:hAnsi="Times New Roman" w:cs="Times New Roman"/>
          <w:sz w:val="24"/>
        </w:rPr>
        <w:t>.</w:t>
      </w:r>
    </w:p>
    <w:p w14:paraId="79F763A0" w14:textId="77777777" w:rsidR="00D958AC" w:rsidRDefault="00877A3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may shower in 48 hours and get the incision wet, but please do not soak it for 4 weeks.</w:t>
      </w:r>
    </w:p>
    <w:p w14:paraId="22B5ECD5" w14:textId="77777777" w:rsidR="00E86966" w:rsidRDefault="00E86966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Once the initial </w:t>
      </w:r>
      <w:r w:rsidR="007F4548">
        <w:rPr>
          <w:rFonts w:ascii="Times New Roman" w:hAnsi="Times New Roman" w:cs="Times New Roman"/>
          <w:sz w:val="24"/>
        </w:rPr>
        <w:t>postoperative</w:t>
      </w:r>
      <w:r>
        <w:rPr>
          <w:rFonts w:ascii="Times New Roman" w:hAnsi="Times New Roman" w:cs="Times New Roman"/>
          <w:sz w:val="24"/>
        </w:rPr>
        <w:t xml:space="preserve"> dressing is removed in 48 hours, please apply </w:t>
      </w:r>
      <w:r w:rsidR="00877A34">
        <w:rPr>
          <w:rFonts w:ascii="Times New Roman" w:hAnsi="Times New Roman" w:cs="Times New Roman"/>
          <w:sz w:val="24"/>
        </w:rPr>
        <w:t>a band aid</w:t>
      </w:r>
      <w:proofErr w:type="gramStart"/>
      <w:r w:rsidR="00877A34">
        <w:rPr>
          <w:rFonts w:ascii="Times New Roman" w:hAnsi="Times New Roman" w:cs="Times New Roman"/>
          <w:sz w:val="24"/>
        </w:rPr>
        <w:t xml:space="preserve">. </w:t>
      </w:r>
      <w:r w:rsidRPr="002E27B3">
        <w:rPr>
          <w:rFonts w:ascii="Times New Roman" w:hAnsi="Times New Roman" w:cs="Times New Roman"/>
          <w:sz w:val="24"/>
        </w:rPr>
        <w:t xml:space="preserve"> </w:t>
      </w:r>
      <w:proofErr w:type="gramEnd"/>
    </w:p>
    <w:p w14:paraId="43081A42" w14:textId="77777777" w:rsidR="00365D24" w:rsidRDefault="00365D2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recommend a follow-up appointment with any certified hand therapist 3</w:t>
      </w:r>
      <w:r w:rsidR="00FF231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5 days postoperatively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>For your convenience, Uni</w:t>
      </w:r>
      <w:r w:rsidR="00265E76">
        <w:rPr>
          <w:rFonts w:ascii="Times New Roman" w:hAnsi="Times New Roman" w:cs="Times New Roman"/>
          <w:sz w:val="24"/>
        </w:rPr>
        <w:t xml:space="preserve">versity Orthopedics Center has 3 </w:t>
      </w:r>
      <w:r w:rsidR="00F539D0">
        <w:rPr>
          <w:rFonts w:ascii="Times New Roman" w:hAnsi="Times New Roman" w:cs="Times New Roman"/>
          <w:sz w:val="24"/>
        </w:rPr>
        <w:t>certified h</w:t>
      </w:r>
      <w:r>
        <w:rPr>
          <w:rFonts w:ascii="Times New Roman" w:hAnsi="Times New Roman" w:cs="Times New Roman"/>
          <w:sz w:val="24"/>
        </w:rPr>
        <w:t xml:space="preserve">and </w:t>
      </w:r>
      <w:r w:rsidR="00F539D0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herapists on staff and has appointments</w:t>
      </w:r>
      <w:r w:rsidR="00F539D0">
        <w:rPr>
          <w:rFonts w:ascii="Times New Roman" w:hAnsi="Times New Roman" w:cs="Times New Roman"/>
          <w:sz w:val="24"/>
        </w:rPr>
        <w:t xml:space="preserve"> available </w:t>
      </w:r>
      <w:r>
        <w:rPr>
          <w:rFonts w:ascii="Times New Roman" w:hAnsi="Times New Roman" w:cs="Times New Roman"/>
          <w:sz w:val="24"/>
        </w:rPr>
        <w:t>in both our State College and Altoona locations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You may be seen a second time by the </w:t>
      </w:r>
      <w:r w:rsidR="00F539D0">
        <w:rPr>
          <w:rFonts w:ascii="Times New Roman" w:hAnsi="Times New Roman" w:cs="Times New Roman"/>
          <w:sz w:val="24"/>
        </w:rPr>
        <w:t>hand t</w:t>
      </w:r>
      <w:r>
        <w:rPr>
          <w:rFonts w:ascii="Times New Roman" w:hAnsi="Times New Roman" w:cs="Times New Roman"/>
          <w:sz w:val="24"/>
        </w:rPr>
        <w:t>herapist if they deem necessary.</w:t>
      </w:r>
    </w:p>
    <w:p w14:paraId="28E42FF8" w14:textId="77777777" w:rsidR="00365D24" w:rsidRDefault="00365D2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will follow-up with Dr. Lincoski in four weeks for a routine check-up.</w:t>
      </w:r>
    </w:p>
    <w:p w14:paraId="5510F657" w14:textId="77777777" w:rsidR="00365D24" w:rsidRDefault="00365D2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may use your hand for light activity and everyday activities immediately after surgery.</w:t>
      </w:r>
    </w:p>
    <w:p w14:paraId="06C738C2" w14:textId="77777777" w:rsidR="00365D24" w:rsidRDefault="00365D2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should avoid repetitive activity, heavy </w:t>
      </w:r>
      <w:proofErr w:type="gramStart"/>
      <w:r>
        <w:rPr>
          <w:rFonts w:ascii="Times New Roman" w:hAnsi="Times New Roman" w:cs="Times New Roman"/>
          <w:sz w:val="24"/>
        </w:rPr>
        <w:t>lifting</w:t>
      </w:r>
      <w:proofErr w:type="gramEnd"/>
      <w:r>
        <w:rPr>
          <w:rFonts w:ascii="Times New Roman" w:hAnsi="Times New Roman" w:cs="Times New Roman"/>
          <w:sz w:val="24"/>
        </w:rPr>
        <w:t xml:space="preserve"> and manual labor for </w:t>
      </w:r>
      <w:r w:rsidR="00F539D0">
        <w:rPr>
          <w:rFonts w:ascii="Times New Roman" w:hAnsi="Times New Roman" w:cs="Times New Roman"/>
          <w:sz w:val="24"/>
        </w:rPr>
        <w:t xml:space="preserve">about </w:t>
      </w:r>
      <w:r>
        <w:rPr>
          <w:rFonts w:ascii="Times New Roman" w:hAnsi="Times New Roman" w:cs="Times New Roman"/>
          <w:sz w:val="24"/>
        </w:rPr>
        <w:t>3</w:t>
      </w:r>
      <w:r w:rsidR="00877A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weeks.</w:t>
      </w:r>
    </w:p>
    <w:p w14:paraId="23D91317" w14:textId="77777777" w:rsidR="00365D24" w:rsidRDefault="00877A34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may experience some stiffness in your finger after surgery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>This is a normal occurrence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The </w:t>
      </w:r>
      <w:r w:rsidR="00F539D0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and </w:t>
      </w:r>
      <w:r w:rsidR="00F539D0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herapist will show you specific exercises to help reduce the swelling and increase the range of motion of your finger.</w:t>
      </w:r>
    </w:p>
    <w:p w14:paraId="59BE1E10" w14:textId="77777777" w:rsidR="00D65548" w:rsidRDefault="00D65548" w:rsidP="00D958AC">
      <w:pPr>
        <w:pStyle w:val="ListParagraph"/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the incision heals, the top layer of skin will peel and come off (this is a normal occurrence)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 xml:space="preserve">As the healing continues, the incision may look red and raised and feel firm for the first </w:t>
      </w:r>
      <w:r w:rsidR="004C1E7E">
        <w:rPr>
          <w:rFonts w:ascii="Times New Roman" w:hAnsi="Times New Roman" w:cs="Times New Roman"/>
          <w:sz w:val="24"/>
        </w:rPr>
        <w:t>few</w:t>
      </w:r>
      <w:r>
        <w:rPr>
          <w:rFonts w:ascii="Times New Roman" w:hAnsi="Times New Roman" w:cs="Times New Roman"/>
          <w:sz w:val="24"/>
        </w:rPr>
        <w:t xml:space="preserve"> weeks after surgery</w:t>
      </w:r>
      <w:proofErr w:type="gramStart"/>
      <w:r>
        <w:rPr>
          <w:rFonts w:ascii="Times New Roman" w:hAnsi="Times New Roman" w:cs="Times New Roman"/>
          <w:sz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</w:rPr>
        <w:t>This will flatten out and decrease with time.</w:t>
      </w:r>
    </w:p>
    <w:p w14:paraId="6D943B4E" w14:textId="77777777" w:rsidR="00D65548" w:rsidRDefault="00D65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AB403F6" w14:textId="77777777" w:rsidR="00D65548" w:rsidRDefault="00D65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for choosing UOC for your orthopedic </w:t>
      </w:r>
      <w:r w:rsidR="007F4548">
        <w:rPr>
          <w:rFonts w:ascii="Times New Roman" w:hAnsi="Times New Roman" w:cs="Times New Roman"/>
          <w:sz w:val="24"/>
        </w:rPr>
        <w:t>care,</w:t>
      </w:r>
    </w:p>
    <w:p w14:paraId="1708F279" w14:textId="77777777" w:rsidR="007F4548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D4ADA55" w14:textId="77777777" w:rsidR="007F4548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BA6C891" w14:textId="77777777" w:rsidR="007F4548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Hlk47946848"/>
      <w:r>
        <w:rPr>
          <w:rFonts w:ascii="Times New Roman" w:hAnsi="Times New Roman" w:cs="Times New Roman"/>
          <w:sz w:val="24"/>
        </w:rPr>
        <w:t>Chris</w:t>
      </w:r>
      <w:r w:rsidR="00734F1D">
        <w:rPr>
          <w:rFonts w:ascii="Times New Roman" w:hAnsi="Times New Roman" w:cs="Times New Roman"/>
          <w:sz w:val="24"/>
        </w:rPr>
        <w:t xml:space="preserve">topher J. </w:t>
      </w:r>
      <w:r>
        <w:rPr>
          <w:rFonts w:ascii="Times New Roman" w:hAnsi="Times New Roman" w:cs="Times New Roman"/>
          <w:sz w:val="24"/>
        </w:rPr>
        <w:t>Lincoski, MD</w:t>
      </w:r>
    </w:p>
    <w:p w14:paraId="4FA08E5C" w14:textId="77777777" w:rsidR="001B4D3A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Orthopedic Hand Surgeon</w:t>
      </w:r>
    </w:p>
    <w:p w14:paraId="58694CC6" w14:textId="5D82366A" w:rsidR="007F4548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Orthopedics Center</w:t>
      </w:r>
    </w:p>
    <w:p w14:paraId="676E55ED" w14:textId="75F4AB8E" w:rsidR="001B4D3A" w:rsidRDefault="001B4D3A" w:rsidP="00D6554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(814) 231-2101</w:t>
      </w:r>
    </w:p>
    <w:p w14:paraId="5AB3298F" w14:textId="77777777" w:rsidR="007F4548" w:rsidRDefault="007F4548" w:rsidP="00D6554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64E46CA" w14:textId="37D9D4B8" w:rsidR="007F4548" w:rsidRPr="00BC43F7" w:rsidRDefault="007F4548" w:rsidP="00D65548">
      <w:pPr>
        <w:spacing w:after="0" w:line="240" w:lineRule="exact"/>
        <w:rPr>
          <w:rFonts w:ascii="Times New Roman" w:hAnsi="Times New Roman" w:cs="Times New Roman"/>
          <w:b/>
          <w:sz w:val="24"/>
        </w:rPr>
      </w:pPr>
      <w:r w:rsidRPr="00BC43F7">
        <w:rPr>
          <w:rFonts w:ascii="Times New Roman" w:hAnsi="Times New Roman" w:cs="Times New Roman"/>
          <w:b/>
          <w:sz w:val="24"/>
        </w:rPr>
        <w:t>UOC is proud to offer certified hand therapy in both our State College</w:t>
      </w:r>
      <w:r w:rsidR="001B4D3A">
        <w:rPr>
          <w:rFonts w:ascii="Times New Roman" w:hAnsi="Times New Roman" w:cs="Times New Roman"/>
          <w:b/>
          <w:sz w:val="24"/>
        </w:rPr>
        <w:t xml:space="preserve">, </w:t>
      </w:r>
      <w:r w:rsidRPr="00BC43F7">
        <w:rPr>
          <w:rFonts w:ascii="Times New Roman" w:hAnsi="Times New Roman" w:cs="Times New Roman"/>
          <w:b/>
          <w:sz w:val="24"/>
        </w:rPr>
        <w:t>Altoona</w:t>
      </w:r>
      <w:r w:rsidR="001B4D3A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="001B4D3A">
        <w:rPr>
          <w:rFonts w:ascii="Times New Roman" w:hAnsi="Times New Roman" w:cs="Times New Roman"/>
          <w:b/>
          <w:sz w:val="24"/>
        </w:rPr>
        <w:t>Lewistown</w:t>
      </w:r>
      <w:proofErr w:type="gramEnd"/>
      <w:r w:rsidR="001B4D3A">
        <w:rPr>
          <w:rFonts w:ascii="Times New Roman" w:hAnsi="Times New Roman" w:cs="Times New Roman"/>
          <w:b/>
          <w:sz w:val="24"/>
        </w:rPr>
        <w:t xml:space="preserve"> and Ebensburg</w:t>
      </w:r>
      <w:r w:rsidRPr="00BC43F7">
        <w:rPr>
          <w:rFonts w:ascii="Times New Roman" w:hAnsi="Times New Roman" w:cs="Times New Roman"/>
          <w:b/>
          <w:sz w:val="24"/>
        </w:rPr>
        <w:t xml:space="preserve"> locations</w:t>
      </w:r>
      <w:r w:rsidR="00CC699B">
        <w:rPr>
          <w:rFonts w:ascii="Times New Roman" w:hAnsi="Times New Roman" w:cs="Times New Roman"/>
          <w:b/>
          <w:sz w:val="24"/>
        </w:rPr>
        <w:t>.</w:t>
      </w:r>
    </w:p>
    <w:bookmarkEnd w:id="0"/>
    <w:p w14:paraId="447012BA" w14:textId="77777777" w:rsidR="00265E76" w:rsidRPr="00BC43F7" w:rsidRDefault="00265E76" w:rsidP="00D65548">
      <w:pPr>
        <w:spacing w:after="0" w:line="240" w:lineRule="exact"/>
        <w:rPr>
          <w:rFonts w:ascii="Times New Roman" w:hAnsi="Times New Roman" w:cs="Times New Roman"/>
          <w:b/>
          <w:sz w:val="24"/>
        </w:rPr>
      </w:pPr>
    </w:p>
    <w:sectPr w:rsidR="00265E76" w:rsidRPr="00BC43F7" w:rsidSect="00734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296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8F2F" w14:textId="77777777" w:rsidR="00F539D0" w:rsidRDefault="00F539D0" w:rsidP="00453707">
      <w:pPr>
        <w:spacing w:after="0" w:line="240" w:lineRule="auto"/>
      </w:pPr>
      <w:r>
        <w:separator/>
      </w:r>
    </w:p>
  </w:endnote>
  <w:endnote w:type="continuationSeparator" w:id="0">
    <w:p w14:paraId="3F255090" w14:textId="77777777" w:rsidR="00F539D0" w:rsidRDefault="00F539D0" w:rsidP="0045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8802" w14:textId="77777777" w:rsidR="007726BC" w:rsidRDefault="00772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F01C" w14:textId="14462DA6" w:rsidR="00F539D0" w:rsidRPr="007726BC" w:rsidRDefault="007726BC" w:rsidP="007726BC">
    <w:pPr>
      <w:pStyle w:val="Footer"/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\p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Y:\POST-OP INSTRUCTIONS\UOC POST-OP INSTRUCTIONS\LINCOSKI\TRIGGER FINGER SX POST-OP INSTRUCTIONS 111021.docx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6737" w14:textId="77777777" w:rsidR="007726BC" w:rsidRDefault="0077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546C" w14:textId="77777777" w:rsidR="00F539D0" w:rsidRDefault="00F539D0" w:rsidP="00453707">
      <w:pPr>
        <w:spacing w:after="0" w:line="240" w:lineRule="auto"/>
      </w:pPr>
      <w:r>
        <w:separator/>
      </w:r>
    </w:p>
  </w:footnote>
  <w:footnote w:type="continuationSeparator" w:id="0">
    <w:p w14:paraId="1EB7E480" w14:textId="77777777" w:rsidR="00F539D0" w:rsidRDefault="00F539D0" w:rsidP="0045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4A1C" w14:textId="77777777" w:rsidR="007726BC" w:rsidRDefault="00772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8591" w14:textId="77777777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3041E5DA" wp14:editId="6B1BA4F3">
          <wp:simplePos x="0" y="0"/>
          <wp:positionH relativeFrom="column">
            <wp:posOffset>-201930</wp:posOffset>
          </wp:positionH>
          <wp:positionV relativeFrom="paragraph">
            <wp:posOffset>66675</wp:posOffset>
          </wp:positionV>
          <wp:extent cx="1746250" cy="790575"/>
          <wp:effectExtent l="0" t="0" r="6350" b="9525"/>
          <wp:wrapThrough wrapText="bothSides">
            <wp:wrapPolygon edited="0">
              <wp:start x="0" y="0"/>
              <wp:lineTo x="0" y="21340"/>
              <wp:lineTo x="21443" y="21340"/>
              <wp:lineTo x="2144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</w:rPr>
      <w:t>Trigger Finger</w:t>
    </w:r>
    <w:r w:rsidRPr="00D82924">
      <w:rPr>
        <w:rFonts w:ascii="Times New Roman" w:hAnsi="Times New Roman" w:cs="Times New Roman"/>
        <w:b/>
        <w:sz w:val="28"/>
      </w:rPr>
      <w:t xml:space="preserve"> </w:t>
    </w:r>
  </w:p>
  <w:p w14:paraId="754DE6DC" w14:textId="77777777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sz w:val="28"/>
      </w:rPr>
      <w:t>Postoperative Patient Instructions</w:t>
    </w:r>
  </w:p>
  <w:p w14:paraId="489E884C" w14:textId="77777777" w:rsidR="00F539D0" w:rsidRPr="00D82924" w:rsidRDefault="00F539D0" w:rsidP="00453707">
    <w:pPr>
      <w:spacing w:after="0"/>
      <w:jc w:val="right"/>
      <w:rPr>
        <w:b/>
      </w:rPr>
    </w:pPr>
    <w:r w:rsidRPr="00D82924">
      <w:rPr>
        <w:rFonts w:ascii="Times New Roman" w:hAnsi="Times New Roman" w:cs="Times New Roman"/>
        <w:b/>
        <w:sz w:val="28"/>
      </w:rPr>
      <w:t>Christopher J. Lincoski, M.D</w:t>
    </w:r>
    <w:r w:rsidRPr="00D82924">
      <w:rPr>
        <w:b/>
      </w:rPr>
      <w:t>.</w:t>
    </w:r>
  </w:p>
  <w:p w14:paraId="04DFA78D" w14:textId="77777777" w:rsidR="00F539D0" w:rsidRDefault="00F53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A70F" w14:textId="77777777" w:rsidR="007726BC" w:rsidRDefault="00772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A62"/>
    <w:multiLevelType w:val="hybridMultilevel"/>
    <w:tmpl w:val="B0A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B6F"/>
    <w:multiLevelType w:val="hybridMultilevel"/>
    <w:tmpl w:val="06BA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06E"/>
    <w:multiLevelType w:val="hybridMultilevel"/>
    <w:tmpl w:val="F42A9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48EB"/>
    <w:multiLevelType w:val="hybridMultilevel"/>
    <w:tmpl w:val="2842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53AE"/>
    <w:multiLevelType w:val="hybridMultilevel"/>
    <w:tmpl w:val="1104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07"/>
    <w:rsid w:val="00081D50"/>
    <w:rsid w:val="0015565D"/>
    <w:rsid w:val="00196580"/>
    <w:rsid w:val="001B4D3A"/>
    <w:rsid w:val="00265E76"/>
    <w:rsid w:val="002A7F2C"/>
    <w:rsid w:val="002E27B3"/>
    <w:rsid w:val="003003D8"/>
    <w:rsid w:val="00327014"/>
    <w:rsid w:val="0035218A"/>
    <w:rsid w:val="00365D24"/>
    <w:rsid w:val="003E61B8"/>
    <w:rsid w:val="00453707"/>
    <w:rsid w:val="004C1E7E"/>
    <w:rsid w:val="004D42FD"/>
    <w:rsid w:val="00526390"/>
    <w:rsid w:val="00567DA9"/>
    <w:rsid w:val="00660390"/>
    <w:rsid w:val="006F6A30"/>
    <w:rsid w:val="00734F1D"/>
    <w:rsid w:val="007726BC"/>
    <w:rsid w:val="007744D8"/>
    <w:rsid w:val="00787A67"/>
    <w:rsid w:val="007F4548"/>
    <w:rsid w:val="00877A34"/>
    <w:rsid w:val="008A2EF1"/>
    <w:rsid w:val="008B11DE"/>
    <w:rsid w:val="008B7A83"/>
    <w:rsid w:val="00930A09"/>
    <w:rsid w:val="009A22AE"/>
    <w:rsid w:val="009B7A5E"/>
    <w:rsid w:val="00B23A73"/>
    <w:rsid w:val="00B573C5"/>
    <w:rsid w:val="00BC43F7"/>
    <w:rsid w:val="00C26CDB"/>
    <w:rsid w:val="00C723DA"/>
    <w:rsid w:val="00CC699B"/>
    <w:rsid w:val="00D44EC2"/>
    <w:rsid w:val="00D65548"/>
    <w:rsid w:val="00D82924"/>
    <w:rsid w:val="00D958AC"/>
    <w:rsid w:val="00DD6275"/>
    <w:rsid w:val="00E86966"/>
    <w:rsid w:val="00E96FC7"/>
    <w:rsid w:val="00F539D0"/>
    <w:rsid w:val="00F933AD"/>
    <w:rsid w:val="00FC0A4D"/>
    <w:rsid w:val="00FF2317"/>
    <w:rsid w:val="00FF2CC8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FBD005"/>
  <w15:docId w15:val="{A707BA0C-8C49-464D-8718-F0FFCD3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07"/>
  </w:style>
  <w:style w:type="paragraph" w:styleId="Footer">
    <w:name w:val="footer"/>
    <w:basedOn w:val="Normal"/>
    <w:link w:val="Foot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07"/>
  </w:style>
  <w:style w:type="paragraph" w:styleId="ListParagraph">
    <w:name w:val="List Paragraph"/>
    <w:basedOn w:val="Normal"/>
    <w:uiPriority w:val="34"/>
    <w:qFormat/>
    <w:rsid w:val="0045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Orthopedics Center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Shivery, Jamie</dc:creator>
  <cp:lastModifiedBy>Dene Schaut</cp:lastModifiedBy>
  <cp:revision>3</cp:revision>
  <cp:lastPrinted>2020-08-10T14:13:00Z</cp:lastPrinted>
  <dcterms:created xsi:type="dcterms:W3CDTF">2021-11-10T12:24:00Z</dcterms:created>
  <dcterms:modified xsi:type="dcterms:W3CDTF">2021-11-10T12:24:00Z</dcterms:modified>
</cp:coreProperties>
</file>